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B0" w:rsidRPr="00730933" w:rsidRDefault="009F7DB0" w:rsidP="00730933">
      <w:pPr>
        <w:pStyle w:val="a8"/>
        <w:jc w:val="center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E5541" w:rsidRPr="009B6169" w:rsidTr="0069274E">
        <w:tc>
          <w:tcPr>
            <w:tcW w:w="9344" w:type="dxa"/>
          </w:tcPr>
          <w:p w:rsidR="00195D61" w:rsidRPr="009B6169" w:rsidRDefault="00195D61" w:rsidP="008158D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B616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95D61" w:rsidRPr="009B6169" w:rsidRDefault="00195D61" w:rsidP="00195D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B616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СОЛДАТСКОГО СЕЛЬСОВЕТА</w:t>
            </w:r>
          </w:p>
          <w:p w:rsidR="00195D61" w:rsidRPr="009B6169" w:rsidRDefault="00195D61" w:rsidP="00195D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B616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ГОРШЕЧЕНСКОГО РАЙОНА КУРСКОЙ ОБЛАСТИ</w:t>
            </w:r>
          </w:p>
          <w:p w:rsidR="00195D61" w:rsidRPr="009B6169" w:rsidRDefault="00195D61" w:rsidP="00195D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195D61" w:rsidRPr="009B6169" w:rsidRDefault="00195D61" w:rsidP="00195D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B616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195D61" w:rsidRPr="009B6169" w:rsidRDefault="00195D61" w:rsidP="00195D61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195D61" w:rsidRPr="009B6169" w:rsidRDefault="00195D61" w:rsidP="00195D61">
            <w:pPr>
              <w:ind w:left="-284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B616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от </w:t>
            </w:r>
            <w:r w:rsidR="008158D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 января 2021 г. № 03</w:t>
            </w:r>
          </w:p>
          <w:p w:rsidR="00195D61" w:rsidRPr="009B6169" w:rsidRDefault="00195D61" w:rsidP="009B6169">
            <w:pPr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</w:pPr>
          </w:p>
          <w:p w:rsidR="008E5541" w:rsidRPr="009B6169" w:rsidRDefault="004230DC" w:rsidP="007309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О внесении </w:t>
            </w:r>
            <w:proofErr w:type="gramStart"/>
            <w:r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изменений </w:t>
            </w:r>
            <w:r w:rsidR="00730933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 в</w:t>
            </w:r>
            <w:proofErr w:type="gramEnd"/>
            <w:r w:rsidR="00730933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 постановление Администрации </w:t>
            </w:r>
            <w:r w:rsidR="00195D61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Солдатского сельсовета </w:t>
            </w:r>
            <w:r w:rsidR="00730933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>Горшеченско</w:t>
            </w:r>
            <w:r w:rsidR="00195D61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>го района Курской области № 54 от 11</w:t>
            </w:r>
            <w:r w:rsidR="00730933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.09.2019г. </w:t>
            </w:r>
            <w:r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>«</w:t>
            </w:r>
            <w:r w:rsidR="008E5541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>Об утверждении</w:t>
            </w:r>
            <w:r w:rsidR="00730933" w:rsidRPr="009B6169">
              <w:rPr>
                <w:rFonts w:ascii="Arial" w:eastAsia="Times New Roman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8E5541" w:rsidRPr="009B6169">
              <w:rPr>
                <w:rFonts w:ascii="Arial" w:hAnsi="Arial" w:cs="Arial"/>
                <w:b/>
                <w:sz w:val="32"/>
                <w:szCs w:val="32"/>
              </w:rPr>
              <w:t xml:space="preserve">Положения о порядке и условиях </w:t>
            </w:r>
            <w:r w:rsidR="00730933" w:rsidRPr="009B6169">
              <w:rPr>
                <w:rFonts w:ascii="Arial" w:hAnsi="Arial" w:cs="Arial"/>
                <w:b/>
                <w:sz w:val="32"/>
                <w:szCs w:val="32"/>
              </w:rPr>
              <w:t>предоставления  в аренду муниципального имущества</w:t>
            </w:r>
            <w:r w:rsidR="008E5541" w:rsidRPr="009B6169">
              <w:rPr>
                <w:rFonts w:ascii="Arial" w:hAnsi="Arial" w:cs="Arial"/>
                <w:b/>
                <w:sz w:val="32"/>
                <w:szCs w:val="32"/>
              </w:rPr>
              <w:t>, включенн</w:t>
            </w:r>
            <w:r w:rsidR="00730933" w:rsidRPr="009B6169">
              <w:rPr>
                <w:rFonts w:ascii="Arial" w:hAnsi="Arial" w:cs="Arial"/>
                <w:b/>
                <w:sz w:val="32"/>
                <w:szCs w:val="32"/>
              </w:rPr>
              <w:t>ого</w:t>
            </w:r>
            <w:r w:rsidR="008E5541" w:rsidRPr="009B6169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r w:rsidR="00730933" w:rsidRPr="009B6169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E5541" w:rsidRPr="009B6169">
              <w:rPr>
                <w:rFonts w:ascii="Arial" w:hAnsi="Arial" w:cs="Arial"/>
                <w:b/>
                <w:sz w:val="32"/>
                <w:szCs w:val="32"/>
              </w:rPr>
              <w:t>еречень  муниципального имущества</w:t>
            </w:r>
            <w:r w:rsidR="00730933" w:rsidRPr="009B6169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8E5541" w:rsidRPr="009B6169">
              <w:rPr>
                <w:rFonts w:ascii="Arial" w:hAnsi="Arial" w:cs="Arial"/>
                <w:b/>
                <w:sz w:val="32"/>
                <w:szCs w:val="32"/>
              </w:rPr>
              <w:t xml:space="preserve"> предназначенного для п</w:t>
            </w:r>
            <w:r w:rsidR="00730933" w:rsidRPr="009B6169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8E5541" w:rsidRPr="009B6169">
              <w:rPr>
                <w:rFonts w:ascii="Arial" w:hAnsi="Arial" w:cs="Arial"/>
                <w:b/>
                <w:sz w:val="32"/>
                <w:szCs w:val="32"/>
              </w:rPr>
              <w:t>ре</w:t>
            </w:r>
            <w:r w:rsidR="00730933" w:rsidRPr="009B6169">
              <w:rPr>
                <w:rFonts w:ascii="Arial" w:hAnsi="Arial" w:cs="Arial"/>
                <w:b/>
                <w:sz w:val="32"/>
                <w:szCs w:val="32"/>
              </w:rPr>
              <w:t>дачи во владение и (или) в</w:t>
            </w:r>
            <w:r w:rsidR="008E5541" w:rsidRPr="009B6169">
              <w:rPr>
                <w:rFonts w:ascii="Arial" w:hAnsi="Arial" w:cs="Arial"/>
                <w:b/>
                <w:sz w:val="32"/>
                <w:szCs w:val="32"/>
              </w:rPr>
      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      </w:r>
            <w:r w:rsidR="00195D61" w:rsidRPr="009B6169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8E5541" w:rsidRPr="009B6169" w:rsidRDefault="008E5541" w:rsidP="0069274E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E5541" w:rsidRPr="009B6169" w:rsidRDefault="008E5541" w:rsidP="008E5541">
      <w:pPr>
        <w:spacing w:after="0"/>
        <w:rPr>
          <w:rFonts w:ascii="Arial" w:hAnsi="Arial" w:cs="Arial"/>
          <w:sz w:val="24"/>
          <w:szCs w:val="24"/>
        </w:rPr>
      </w:pPr>
    </w:p>
    <w:p w:rsidR="008E5541" w:rsidRPr="009B6169" w:rsidRDefault="008E5541" w:rsidP="009B6169">
      <w:pPr>
        <w:ind w:left="20" w:right="20" w:firstLine="700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9B6169">
        <w:rPr>
          <w:rFonts w:ascii="Arial" w:hAnsi="Arial" w:cs="Arial"/>
          <w:sz w:val="24"/>
          <w:szCs w:val="24"/>
        </w:rPr>
        <w:t xml:space="preserve">В </w:t>
      </w:r>
      <w:r w:rsidR="004230DC" w:rsidRPr="009B6169">
        <w:rPr>
          <w:rFonts w:ascii="Arial" w:hAnsi="Arial" w:cs="Arial"/>
          <w:sz w:val="24"/>
          <w:szCs w:val="24"/>
        </w:rPr>
        <w:t>соответствии с</w:t>
      </w:r>
      <w:r w:rsidRPr="009B6169">
        <w:rPr>
          <w:rFonts w:ascii="Arial" w:hAnsi="Arial" w:cs="Arial"/>
          <w:sz w:val="24"/>
          <w:szCs w:val="24"/>
        </w:rPr>
        <w:t xml:space="preserve"> Федеральн</w:t>
      </w:r>
      <w:r w:rsidR="004230DC" w:rsidRPr="009B6169">
        <w:rPr>
          <w:rFonts w:ascii="Arial" w:hAnsi="Arial" w:cs="Arial"/>
          <w:sz w:val="24"/>
          <w:szCs w:val="24"/>
        </w:rPr>
        <w:t>ым</w:t>
      </w:r>
      <w:r w:rsidRPr="009B6169">
        <w:rPr>
          <w:rFonts w:ascii="Arial" w:hAnsi="Arial" w:cs="Arial"/>
          <w:sz w:val="24"/>
          <w:szCs w:val="24"/>
        </w:rPr>
        <w:t xml:space="preserve"> закон</w:t>
      </w:r>
      <w:r w:rsidR="004230DC" w:rsidRPr="009B6169">
        <w:rPr>
          <w:rFonts w:ascii="Arial" w:hAnsi="Arial" w:cs="Arial"/>
          <w:sz w:val="24"/>
          <w:szCs w:val="24"/>
        </w:rPr>
        <w:t>ом</w:t>
      </w:r>
      <w:r w:rsidRPr="009B6169">
        <w:rPr>
          <w:rFonts w:ascii="Arial" w:hAnsi="Arial" w:cs="Arial"/>
          <w:sz w:val="24"/>
          <w:szCs w:val="24"/>
        </w:rPr>
        <w:t xml:space="preserve"> от </w:t>
      </w:r>
      <w:r w:rsidR="00510F6D" w:rsidRPr="009B6169">
        <w:rPr>
          <w:rFonts w:ascii="Arial" w:hAnsi="Arial" w:cs="Arial"/>
          <w:sz w:val="24"/>
          <w:szCs w:val="24"/>
        </w:rPr>
        <w:t xml:space="preserve">08.06. 2020 </w:t>
      </w:r>
      <w:r w:rsidR="009B6169">
        <w:rPr>
          <w:rFonts w:ascii="Arial" w:hAnsi="Arial" w:cs="Arial"/>
          <w:sz w:val="24"/>
          <w:szCs w:val="24"/>
        </w:rPr>
        <w:t xml:space="preserve">г. </w:t>
      </w:r>
      <w:r w:rsidRPr="009B6169">
        <w:rPr>
          <w:rFonts w:ascii="Arial" w:hAnsi="Arial" w:cs="Arial"/>
          <w:sz w:val="24"/>
          <w:szCs w:val="24"/>
        </w:rPr>
        <w:t>№</w:t>
      </w:r>
      <w:r w:rsidR="00510F6D" w:rsidRPr="009B6169">
        <w:rPr>
          <w:rFonts w:ascii="Arial" w:hAnsi="Arial" w:cs="Arial"/>
          <w:sz w:val="24"/>
          <w:szCs w:val="24"/>
        </w:rPr>
        <w:t>169-ФЗ</w:t>
      </w:r>
      <w:r w:rsidRPr="009B6169">
        <w:rPr>
          <w:rFonts w:ascii="Arial" w:hAnsi="Arial" w:cs="Arial"/>
          <w:sz w:val="24"/>
          <w:szCs w:val="24"/>
        </w:rPr>
        <w:t xml:space="preserve"> «О </w:t>
      </w:r>
      <w:r w:rsidR="00510F6D" w:rsidRPr="009B6169">
        <w:rPr>
          <w:rFonts w:ascii="Arial" w:hAnsi="Arial" w:cs="Arial"/>
          <w:sz w:val="24"/>
          <w:szCs w:val="24"/>
        </w:rPr>
        <w:t xml:space="preserve">внесении изменений в Федеральный закон «О </w:t>
      </w:r>
      <w:proofErr w:type="gramStart"/>
      <w:r w:rsidR="00510F6D" w:rsidRPr="009B6169">
        <w:rPr>
          <w:rFonts w:ascii="Arial" w:hAnsi="Arial" w:cs="Arial"/>
          <w:sz w:val="24"/>
          <w:szCs w:val="24"/>
        </w:rPr>
        <w:t>развитии  малого</w:t>
      </w:r>
      <w:proofErr w:type="gramEnd"/>
      <w:r w:rsidR="00510F6D" w:rsidRPr="009B6169">
        <w:rPr>
          <w:rFonts w:ascii="Arial" w:hAnsi="Arial" w:cs="Arial"/>
          <w:sz w:val="24"/>
          <w:szCs w:val="24"/>
        </w:rPr>
        <w:t xml:space="preserve"> и среднего предпринимательства в Российской Федерации»</w:t>
      </w:r>
      <w:r w:rsidR="009B6169">
        <w:rPr>
          <w:rFonts w:ascii="Arial" w:hAnsi="Arial" w:cs="Arial"/>
          <w:sz w:val="24"/>
          <w:szCs w:val="24"/>
        </w:rPr>
        <w:t>,</w:t>
      </w:r>
      <w:r w:rsidR="00510F6D" w:rsidRPr="009B6169">
        <w:rPr>
          <w:rFonts w:ascii="Arial" w:hAnsi="Arial" w:cs="Arial"/>
          <w:sz w:val="24"/>
          <w:szCs w:val="24"/>
        </w:rPr>
        <w:t xml:space="preserve"> </w:t>
      </w:r>
      <w:r w:rsidR="00730933" w:rsidRPr="009B6169">
        <w:rPr>
          <w:rFonts w:ascii="Arial" w:hAnsi="Arial" w:cs="Arial"/>
          <w:sz w:val="24"/>
          <w:szCs w:val="24"/>
        </w:rPr>
        <w:t xml:space="preserve">Администрация </w:t>
      </w:r>
      <w:r w:rsidR="00E65B20">
        <w:rPr>
          <w:rFonts w:ascii="Arial" w:hAnsi="Arial" w:cs="Arial"/>
          <w:sz w:val="24"/>
          <w:szCs w:val="24"/>
        </w:rPr>
        <w:t xml:space="preserve">Солдатского сельсовета </w:t>
      </w:r>
      <w:r w:rsidR="00730933" w:rsidRPr="009B6169">
        <w:rPr>
          <w:rFonts w:ascii="Arial" w:hAnsi="Arial" w:cs="Arial"/>
          <w:sz w:val="24"/>
          <w:szCs w:val="24"/>
        </w:rPr>
        <w:t xml:space="preserve">Горшеченского района </w:t>
      </w:r>
      <w:r w:rsidRPr="009B616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Курской области </w:t>
      </w:r>
      <w:r w:rsidR="00730933" w:rsidRPr="009B6169">
        <w:rPr>
          <w:rFonts w:ascii="Arial" w:hAnsi="Arial" w:cs="Arial"/>
          <w:sz w:val="24"/>
          <w:szCs w:val="24"/>
        </w:rPr>
        <w:t>ПОСТАНОВЛЯЕТ</w:t>
      </w:r>
      <w:r w:rsidRPr="009B616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:</w:t>
      </w:r>
    </w:p>
    <w:p w:rsidR="0093723B" w:rsidRPr="009B6169" w:rsidRDefault="0093723B" w:rsidP="00423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0DC" w:rsidRPr="009B6169" w:rsidRDefault="008E5541" w:rsidP="00423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1.</w:t>
      </w:r>
      <w:r w:rsidR="009B6169">
        <w:rPr>
          <w:rFonts w:ascii="Arial" w:hAnsi="Arial" w:cs="Arial"/>
          <w:sz w:val="24"/>
          <w:szCs w:val="24"/>
        </w:rPr>
        <w:t xml:space="preserve"> </w:t>
      </w:r>
      <w:r w:rsidR="004230DC" w:rsidRPr="009B6169">
        <w:rPr>
          <w:rFonts w:ascii="Arial" w:hAnsi="Arial" w:cs="Arial"/>
          <w:sz w:val="24"/>
          <w:szCs w:val="24"/>
        </w:rPr>
        <w:t xml:space="preserve">Внести </w:t>
      </w:r>
      <w:r w:rsidR="00730933" w:rsidRP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постановление Администрации </w:t>
      </w:r>
      <w:r w:rsidR="00E65B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Солдатского сельсовета </w:t>
      </w:r>
      <w:r w:rsidR="00730933" w:rsidRP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Горшеченск</w:t>
      </w:r>
      <w:r w:rsidR="00195D61" w:rsidRP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ого района Курской области № 54</w:t>
      </w:r>
      <w:r w:rsidR="00730933" w:rsidRP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от 1</w:t>
      </w:r>
      <w:r w:rsidR="00195D61" w:rsidRP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="00730933" w:rsidRP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.09.2019</w:t>
      </w:r>
      <w:r w:rsid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30933" w:rsidRPr="009B61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г. «Об утверждении </w:t>
      </w:r>
      <w:r w:rsidR="00730933" w:rsidRPr="009B6169">
        <w:rPr>
          <w:rFonts w:ascii="Arial" w:hAnsi="Arial" w:cs="Arial"/>
          <w:sz w:val="24"/>
          <w:szCs w:val="24"/>
        </w:rPr>
        <w:t>Положения о порядке и условиях предоставления  в аренду муниципального имущества, включенного в перечень 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  <w:r w:rsidR="00195D61" w:rsidRPr="009B6169">
        <w:rPr>
          <w:rFonts w:ascii="Arial" w:hAnsi="Arial" w:cs="Arial"/>
          <w:sz w:val="24"/>
          <w:szCs w:val="24"/>
        </w:rPr>
        <w:t>»</w:t>
      </w:r>
      <w:r w:rsidR="004230DC" w:rsidRPr="009B6169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4230DC" w:rsidRPr="009B6169" w:rsidRDefault="004230DC" w:rsidP="00423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1.1. Заголовок </w:t>
      </w:r>
      <w:r w:rsidR="00730933" w:rsidRPr="009B6169">
        <w:rPr>
          <w:rFonts w:ascii="Arial" w:hAnsi="Arial" w:cs="Arial"/>
          <w:sz w:val="24"/>
          <w:szCs w:val="24"/>
        </w:rPr>
        <w:t>постановления</w:t>
      </w:r>
      <w:r w:rsidRPr="009B6169">
        <w:rPr>
          <w:rFonts w:ascii="Arial" w:hAnsi="Arial" w:cs="Arial"/>
          <w:sz w:val="24"/>
          <w:szCs w:val="24"/>
        </w:rPr>
        <w:t xml:space="preserve"> дополнить следующими словами: </w:t>
      </w:r>
      <w:proofErr w:type="gramStart"/>
      <w:r w:rsidRPr="009B6169">
        <w:rPr>
          <w:rFonts w:ascii="Arial" w:hAnsi="Arial" w:cs="Arial"/>
          <w:sz w:val="24"/>
          <w:szCs w:val="24"/>
        </w:rPr>
        <w:t>«</w:t>
      </w:r>
      <w:r w:rsidR="0093723B" w:rsidRPr="009B6169">
        <w:rPr>
          <w:rFonts w:ascii="Arial" w:hAnsi="Arial" w:cs="Arial"/>
          <w:sz w:val="24"/>
          <w:szCs w:val="24"/>
        </w:rPr>
        <w:t>,</w:t>
      </w:r>
      <w:r w:rsidRPr="009B6169">
        <w:rPr>
          <w:rFonts w:ascii="Arial" w:hAnsi="Arial" w:cs="Arial"/>
          <w:sz w:val="24"/>
          <w:szCs w:val="24"/>
        </w:rPr>
        <w:t>физическим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лицам (лицу), не являющимся индивидуальными предпринимателями и применяющим специальный налоговый </w:t>
      </w:r>
      <w:hyperlink r:id="rId5" w:history="1">
        <w:r w:rsidRPr="009B6169">
          <w:rPr>
            <w:rFonts w:ascii="Arial" w:hAnsi="Arial" w:cs="Arial"/>
            <w:sz w:val="24"/>
            <w:szCs w:val="24"/>
          </w:rPr>
          <w:t>режим</w:t>
        </w:r>
      </w:hyperlink>
      <w:r w:rsidRPr="009B6169">
        <w:rPr>
          <w:rFonts w:ascii="Arial" w:hAnsi="Arial" w:cs="Arial"/>
          <w:sz w:val="24"/>
          <w:szCs w:val="24"/>
        </w:rPr>
        <w:t xml:space="preserve"> «Налог на профессиональный доход».</w:t>
      </w:r>
    </w:p>
    <w:p w:rsidR="004230DC" w:rsidRPr="009B6169" w:rsidRDefault="004230DC" w:rsidP="00423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1.2. Пункт </w:t>
      </w:r>
      <w:r w:rsidR="0093723B" w:rsidRPr="009B6169">
        <w:rPr>
          <w:rFonts w:ascii="Arial" w:hAnsi="Arial" w:cs="Arial"/>
          <w:sz w:val="24"/>
          <w:szCs w:val="24"/>
        </w:rPr>
        <w:t>1</w:t>
      </w:r>
      <w:r w:rsidRPr="009B6169">
        <w:rPr>
          <w:rFonts w:ascii="Arial" w:hAnsi="Arial" w:cs="Arial"/>
          <w:sz w:val="24"/>
          <w:szCs w:val="24"/>
        </w:rPr>
        <w:t xml:space="preserve"> дополнить следующими словами: </w:t>
      </w:r>
      <w:proofErr w:type="gramStart"/>
      <w:r w:rsidRPr="009B6169">
        <w:rPr>
          <w:rFonts w:ascii="Arial" w:hAnsi="Arial" w:cs="Arial"/>
          <w:sz w:val="24"/>
          <w:szCs w:val="24"/>
        </w:rPr>
        <w:t>«</w:t>
      </w:r>
      <w:r w:rsidR="009B6169">
        <w:rPr>
          <w:rFonts w:ascii="Arial" w:hAnsi="Arial" w:cs="Arial"/>
          <w:sz w:val="24"/>
          <w:szCs w:val="24"/>
        </w:rPr>
        <w:t>,</w:t>
      </w:r>
      <w:r w:rsidRPr="009B6169">
        <w:rPr>
          <w:rFonts w:ascii="Arial" w:hAnsi="Arial" w:cs="Arial"/>
          <w:sz w:val="24"/>
          <w:szCs w:val="24"/>
        </w:rPr>
        <w:t>физическим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лицам (лицу), не являющимся индивидуальными предпринимателями и применяющим специальный налоговый </w:t>
      </w:r>
      <w:hyperlink r:id="rId6" w:history="1">
        <w:r w:rsidRPr="009B6169">
          <w:rPr>
            <w:rFonts w:ascii="Arial" w:hAnsi="Arial" w:cs="Arial"/>
            <w:sz w:val="24"/>
            <w:szCs w:val="24"/>
          </w:rPr>
          <w:t>режим</w:t>
        </w:r>
      </w:hyperlink>
      <w:r w:rsidRPr="009B6169">
        <w:rPr>
          <w:rFonts w:ascii="Arial" w:hAnsi="Arial" w:cs="Arial"/>
          <w:sz w:val="24"/>
          <w:szCs w:val="24"/>
        </w:rPr>
        <w:t xml:space="preserve"> «Налог на профессиональный доход».</w:t>
      </w:r>
    </w:p>
    <w:p w:rsidR="0093723B" w:rsidRPr="009B6169" w:rsidRDefault="0093723B" w:rsidP="009372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169">
        <w:rPr>
          <w:rFonts w:ascii="Arial" w:hAnsi="Arial" w:cs="Arial"/>
          <w:sz w:val="24"/>
          <w:szCs w:val="24"/>
        </w:rPr>
        <w:t xml:space="preserve">1.3. </w:t>
      </w:r>
      <w:r w:rsidR="00195D61" w:rsidRPr="009B6169">
        <w:rPr>
          <w:rFonts w:ascii="Arial" w:hAnsi="Arial" w:cs="Arial"/>
          <w:sz w:val="24"/>
          <w:szCs w:val="24"/>
        </w:rPr>
        <w:t xml:space="preserve">Положение о порядке и условиях </w:t>
      </w:r>
      <w:proofErr w:type="gramStart"/>
      <w:r w:rsidR="00195D61" w:rsidRPr="009B6169">
        <w:rPr>
          <w:rFonts w:ascii="Arial" w:hAnsi="Arial" w:cs="Arial"/>
          <w:sz w:val="24"/>
          <w:szCs w:val="24"/>
        </w:rPr>
        <w:t>предоставления  в</w:t>
      </w:r>
      <w:proofErr w:type="gramEnd"/>
      <w:r w:rsidR="00195D61" w:rsidRPr="009B6169">
        <w:rPr>
          <w:rFonts w:ascii="Arial" w:hAnsi="Arial" w:cs="Arial"/>
          <w:sz w:val="24"/>
          <w:szCs w:val="24"/>
        </w:rPr>
        <w:t xml:space="preserve"> аренду муниципального имущества, включенного в перечень  муниципального имущества, предназначенного для передачи во владение и (или) в пользование </w:t>
      </w:r>
      <w:r w:rsidR="00195D61" w:rsidRPr="009B6169">
        <w:rPr>
          <w:rFonts w:ascii="Arial" w:hAnsi="Arial" w:cs="Arial"/>
          <w:sz w:val="24"/>
          <w:szCs w:val="24"/>
        </w:rPr>
        <w:lastRenderedPageBreak/>
        <w:t xml:space="preserve">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 </w:t>
      </w:r>
      <w:r w:rsidR="009B6169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(приложение).</w:t>
      </w:r>
    </w:p>
    <w:p w:rsidR="0040391F" w:rsidRPr="009B6169" w:rsidRDefault="009B6169" w:rsidP="0040391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5D61" w:rsidRPr="009B6169">
        <w:rPr>
          <w:rFonts w:ascii="Arial" w:hAnsi="Arial" w:cs="Arial"/>
          <w:sz w:val="24"/>
          <w:szCs w:val="24"/>
        </w:rPr>
        <w:t>2.</w:t>
      </w:r>
      <w:r w:rsidR="0040391F" w:rsidRPr="009B6169">
        <w:rPr>
          <w:rFonts w:ascii="Arial" w:hAnsi="Arial" w:cs="Arial"/>
          <w:sz w:val="24"/>
          <w:szCs w:val="24"/>
        </w:rPr>
        <w:t xml:space="preserve"> Контроль за выполнением настоящего </w:t>
      </w:r>
      <w:r w:rsidR="00195D61" w:rsidRPr="009B6169">
        <w:rPr>
          <w:rFonts w:ascii="Arial" w:hAnsi="Arial" w:cs="Arial"/>
          <w:sz w:val="24"/>
          <w:szCs w:val="24"/>
        </w:rPr>
        <w:t>оставляю за собой</w:t>
      </w:r>
      <w:r w:rsidR="0040391F" w:rsidRPr="009B6169">
        <w:rPr>
          <w:rFonts w:ascii="Arial" w:hAnsi="Arial" w:cs="Arial"/>
          <w:sz w:val="24"/>
          <w:szCs w:val="24"/>
        </w:rPr>
        <w:t>.</w:t>
      </w:r>
    </w:p>
    <w:p w:rsidR="0040391F" w:rsidRPr="009B6169" w:rsidRDefault="0040391F" w:rsidP="0040391F">
      <w:pPr>
        <w:pStyle w:val="a8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       </w:t>
      </w:r>
      <w:r w:rsidR="00195D61" w:rsidRPr="009B6169">
        <w:rPr>
          <w:rFonts w:ascii="Arial" w:hAnsi="Arial" w:cs="Arial"/>
          <w:sz w:val="24"/>
          <w:szCs w:val="24"/>
        </w:rPr>
        <w:t xml:space="preserve">  3.</w:t>
      </w:r>
      <w:r w:rsidRPr="009B6169">
        <w:rPr>
          <w:rFonts w:ascii="Arial" w:hAnsi="Arial" w:cs="Arial"/>
          <w:sz w:val="24"/>
          <w:szCs w:val="24"/>
        </w:rPr>
        <w:t xml:space="preserve"> Постановление вступает в силу с момента его подписания и подлежит размещению на официальном сайте </w:t>
      </w:r>
      <w:r w:rsidR="00195D61" w:rsidRPr="009B6169">
        <w:rPr>
          <w:rFonts w:ascii="Arial" w:hAnsi="Arial" w:cs="Arial"/>
          <w:sz w:val="24"/>
          <w:szCs w:val="24"/>
        </w:rPr>
        <w:t>Администрации Солдатского сельсовета Горшеченского района Курской области</w:t>
      </w:r>
      <w:r w:rsidRPr="009B6169">
        <w:rPr>
          <w:rFonts w:ascii="Arial" w:hAnsi="Arial" w:cs="Arial"/>
          <w:sz w:val="24"/>
          <w:szCs w:val="24"/>
        </w:rPr>
        <w:t>.</w:t>
      </w:r>
    </w:p>
    <w:p w:rsidR="00730933" w:rsidRPr="009B6169" w:rsidRDefault="00730933" w:rsidP="0040391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30933" w:rsidRPr="009B6169" w:rsidRDefault="00730933" w:rsidP="008E5541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30933" w:rsidRPr="009B6169" w:rsidRDefault="00730933" w:rsidP="008E5541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95D61" w:rsidRPr="009B6169" w:rsidRDefault="008E5541" w:rsidP="008E5541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730933"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5D61"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Солдатского сельсовета </w:t>
      </w:r>
    </w:p>
    <w:p w:rsidR="008E5541" w:rsidRPr="009B6169" w:rsidRDefault="00195D61" w:rsidP="008E5541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Горшеченского </w:t>
      </w:r>
      <w:r w:rsidR="00730933"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района</w:t>
      </w:r>
      <w:r w:rsidR="00A92CB9"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       </w:t>
      </w:r>
      <w:r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Н.В.</w:t>
      </w:r>
      <w:r w:rsid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B6169">
        <w:rPr>
          <w:rFonts w:ascii="Arial" w:eastAsia="Times New Roman" w:hAnsi="Arial" w:cs="Arial"/>
          <w:kern w:val="2"/>
          <w:sz w:val="24"/>
          <w:szCs w:val="24"/>
          <w:lang w:eastAsia="ru-RU"/>
        </w:rPr>
        <w:t>Сальков</w:t>
      </w:r>
    </w:p>
    <w:p w:rsidR="008E5541" w:rsidRPr="00730933" w:rsidRDefault="008E5541" w:rsidP="008E5541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E5541" w:rsidRPr="00730933" w:rsidRDefault="008E5541" w:rsidP="008E55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41" w:rsidRPr="004B0576" w:rsidRDefault="008E5541" w:rsidP="008E5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Pr="004B0576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541" w:rsidRDefault="008E554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D61" w:rsidRDefault="00195D6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D61" w:rsidRDefault="00195D61" w:rsidP="008E5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15" w:rsidRDefault="00465A15" w:rsidP="00815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8D3" w:rsidRDefault="008158D3" w:rsidP="00815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8D3" w:rsidRPr="009B6169" w:rsidRDefault="008158D3" w:rsidP="008158D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5541" w:rsidRPr="009B6169" w:rsidRDefault="008E5541" w:rsidP="008E55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61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8158D3" w:rsidRDefault="008E5541" w:rsidP="008E55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6169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proofErr w:type="gramStart"/>
      <w:r w:rsidR="0040391F" w:rsidRPr="009B6169">
        <w:rPr>
          <w:rFonts w:ascii="Arial" w:eastAsia="Times New Roman" w:hAnsi="Arial" w:cs="Arial"/>
          <w:sz w:val="24"/>
          <w:szCs w:val="24"/>
          <w:lang w:eastAsia="ru-RU"/>
        </w:rPr>
        <w:t>постановлению  Администрации</w:t>
      </w:r>
      <w:proofErr w:type="gramEnd"/>
      <w:r w:rsidR="0040391F" w:rsidRPr="009B6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391F" w:rsidRPr="009B6169" w:rsidRDefault="00E65B20" w:rsidP="008E55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Солдатского сельсовета</w:t>
      </w:r>
    </w:p>
    <w:p w:rsidR="008E5541" w:rsidRPr="009B6169" w:rsidRDefault="0040391F" w:rsidP="008E55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6169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 Курской области</w:t>
      </w:r>
      <w:r w:rsidR="008E5541" w:rsidRPr="009B6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2CB9" w:rsidRPr="009B6169" w:rsidRDefault="008E5541" w:rsidP="008E55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61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F7DB0" w:rsidRPr="009B6169">
        <w:rPr>
          <w:rFonts w:ascii="Arial" w:eastAsia="Times New Roman" w:hAnsi="Arial" w:cs="Arial"/>
          <w:sz w:val="24"/>
          <w:szCs w:val="24"/>
          <w:lang w:eastAsia="ru-RU"/>
        </w:rPr>
        <w:t xml:space="preserve">т   </w:t>
      </w:r>
      <w:proofErr w:type="gramStart"/>
      <w:r w:rsidR="008158D3">
        <w:rPr>
          <w:rFonts w:ascii="Arial" w:eastAsia="Times New Roman" w:hAnsi="Arial" w:cs="Arial"/>
          <w:sz w:val="24"/>
          <w:szCs w:val="24"/>
          <w:lang w:eastAsia="ru-RU"/>
        </w:rPr>
        <w:t xml:space="preserve">26.01.2021 </w:t>
      </w:r>
      <w:r w:rsidRPr="009B616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proofErr w:type="gramEnd"/>
      <w:r w:rsidRPr="009B616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158D3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40391F" w:rsidRPr="009B6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5541" w:rsidRPr="009B6169" w:rsidRDefault="008E5541" w:rsidP="008E55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5541" w:rsidRPr="009B6169" w:rsidRDefault="008E5541" w:rsidP="008E55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5541" w:rsidRPr="009B6169" w:rsidRDefault="008E5541" w:rsidP="008E55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7DB0" w:rsidRPr="009B6169" w:rsidRDefault="008E5541" w:rsidP="00A37C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Положение</w:t>
      </w:r>
    </w:p>
    <w:p w:rsidR="008E5541" w:rsidRPr="009B6169" w:rsidRDefault="008E5541" w:rsidP="009F7D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о порядке и условиях распоряжения имуществом, включенным в Перечень  муниципального имущества, предназначенного для </w:t>
      </w:r>
      <w:r w:rsidR="009B6169">
        <w:rPr>
          <w:rFonts w:ascii="Arial" w:hAnsi="Arial" w:cs="Arial"/>
          <w:sz w:val="24"/>
          <w:szCs w:val="24"/>
        </w:rPr>
        <w:t xml:space="preserve">передачи </w:t>
      </w:r>
      <w:r w:rsidRPr="009B6169">
        <w:rPr>
          <w:rFonts w:ascii="Arial" w:hAnsi="Arial" w:cs="Arial"/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</w:t>
      </w:r>
      <w:r w:rsidR="00A37CCA" w:rsidRPr="009B6169">
        <w:rPr>
          <w:rFonts w:ascii="Arial" w:hAnsi="Arial" w:cs="Arial"/>
          <w:sz w:val="24"/>
          <w:szCs w:val="24"/>
        </w:rPr>
        <w:t>,</w:t>
      </w:r>
      <w:r w:rsidR="0040391F" w:rsidRPr="009B6169">
        <w:rPr>
          <w:rFonts w:ascii="Arial" w:hAnsi="Arial" w:cs="Arial"/>
          <w:sz w:val="24"/>
          <w:szCs w:val="24"/>
        </w:rPr>
        <w:t xml:space="preserve"> </w:t>
      </w:r>
      <w:r w:rsidR="00A37CCA" w:rsidRPr="009B6169">
        <w:rPr>
          <w:rFonts w:ascii="Arial" w:hAnsi="Arial" w:cs="Arial"/>
          <w:sz w:val="24"/>
          <w:szCs w:val="24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7" w:history="1">
        <w:r w:rsidR="00A37CCA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A37CCA" w:rsidRPr="009B6169">
        <w:rPr>
          <w:rFonts w:ascii="Arial" w:hAnsi="Arial" w:cs="Arial"/>
          <w:sz w:val="24"/>
          <w:szCs w:val="24"/>
        </w:rPr>
        <w:t>«Налог на профессиональный доход»</w:t>
      </w:r>
    </w:p>
    <w:p w:rsidR="008E5541" w:rsidRPr="009B6169" w:rsidRDefault="008E5541" w:rsidP="008E55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5541" w:rsidRPr="009B6169" w:rsidRDefault="008E5541" w:rsidP="008E55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1. Общие положения</w:t>
      </w:r>
    </w:p>
    <w:p w:rsidR="008E5541" w:rsidRPr="009B6169" w:rsidRDefault="008E5541" w:rsidP="00A37C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1.1.</w:t>
      </w:r>
      <w:r w:rsidRPr="009B6169">
        <w:rPr>
          <w:rFonts w:ascii="Arial" w:hAnsi="Arial" w:cs="Arial"/>
          <w:sz w:val="24"/>
          <w:szCs w:val="24"/>
        </w:rPr>
        <w:tab/>
        <w:t>Настоящее Положение устанавливает особенности:</w:t>
      </w:r>
    </w:p>
    <w:p w:rsidR="00A37CCA" w:rsidRPr="009B6169" w:rsidRDefault="008E5541" w:rsidP="00A37C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-предоставления в аренду и в безвозмездное пользование  имущества, включенного в перечень муниципального </w:t>
      </w:r>
      <w:r w:rsidR="009B6169">
        <w:rPr>
          <w:rFonts w:ascii="Arial" w:hAnsi="Arial" w:cs="Arial"/>
          <w:sz w:val="24"/>
          <w:szCs w:val="24"/>
        </w:rPr>
        <w:t xml:space="preserve"> образования «Солдатский сельсовет» Горшеченского </w:t>
      </w:r>
      <w:r w:rsidRPr="009B6169">
        <w:rPr>
          <w:rFonts w:ascii="Arial" w:hAnsi="Arial" w:cs="Arial"/>
          <w:sz w:val="24"/>
          <w:szCs w:val="24"/>
        </w:rPr>
        <w:t xml:space="preserve"> район</w:t>
      </w:r>
      <w:r w:rsidR="009B6169">
        <w:rPr>
          <w:rFonts w:ascii="Arial" w:hAnsi="Arial" w:cs="Arial"/>
          <w:sz w:val="24"/>
          <w:szCs w:val="24"/>
        </w:rPr>
        <w:t>а</w:t>
      </w:r>
      <w:r w:rsidRPr="009B6169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7CCA" w:rsidRPr="009B6169">
        <w:rPr>
          <w:rFonts w:ascii="Arial" w:hAnsi="Arial" w:cs="Arial"/>
          <w:sz w:val="24"/>
          <w:szCs w:val="24"/>
        </w:rPr>
        <w:t>,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A37CCA" w:rsidRPr="009B6169">
        <w:rPr>
          <w:rFonts w:ascii="Arial" w:hAnsi="Arial" w:cs="Arial"/>
          <w:sz w:val="24"/>
          <w:szCs w:val="24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8" w:history="1">
        <w:r w:rsidR="00A37CCA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A37CCA" w:rsidRPr="009B6169">
        <w:rPr>
          <w:rFonts w:ascii="Arial" w:hAnsi="Arial" w:cs="Arial"/>
          <w:sz w:val="24"/>
          <w:szCs w:val="24"/>
        </w:rPr>
        <w:t>«Налог на профессиональный доход», (далее -Перечень);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7C1824" w:rsidRPr="009B6169">
        <w:rPr>
          <w:rFonts w:ascii="Arial" w:hAnsi="Arial" w:cs="Arial"/>
          <w:sz w:val="24"/>
          <w:szCs w:val="24"/>
        </w:rPr>
        <w:t>,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7C1824" w:rsidRPr="009B6169">
        <w:rPr>
          <w:rFonts w:ascii="Arial" w:hAnsi="Arial" w:cs="Arial"/>
          <w:sz w:val="24"/>
          <w:szCs w:val="24"/>
        </w:rPr>
        <w:t xml:space="preserve">физических лиц, не являющимся индивидуальными предпринимателями и применяющим специальный налоговый </w:t>
      </w:r>
      <w:hyperlink r:id="rId9" w:history="1">
        <w:r w:rsidR="007C1824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7C1824" w:rsidRPr="009B6169">
        <w:rPr>
          <w:rFonts w:ascii="Arial" w:hAnsi="Arial" w:cs="Arial"/>
          <w:sz w:val="24"/>
          <w:szCs w:val="24"/>
        </w:rPr>
        <w:t>«Налог на профессиональный доход»</w:t>
      </w:r>
      <w:r w:rsidRPr="009B6169">
        <w:rPr>
          <w:rFonts w:ascii="Arial" w:hAnsi="Arial" w:cs="Arial"/>
          <w:sz w:val="24"/>
          <w:szCs w:val="24"/>
        </w:rPr>
        <w:t>).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1.2.</w:t>
      </w:r>
      <w:r w:rsidRPr="009B6169">
        <w:rPr>
          <w:rFonts w:ascii="Arial" w:hAnsi="Arial" w:cs="Arial"/>
          <w:sz w:val="24"/>
          <w:szCs w:val="24"/>
        </w:rPr>
        <w:tab/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7C1824" w:rsidRPr="009B6169">
        <w:rPr>
          <w:rFonts w:ascii="Arial" w:hAnsi="Arial" w:cs="Arial"/>
          <w:sz w:val="24"/>
          <w:szCs w:val="24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0" w:history="1">
        <w:r w:rsidR="007C1824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7C1824" w:rsidRPr="009B6169">
        <w:rPr>
          <w:rFonts w:ascii="Arial" w:hAnsi="Arial" w:cs="Arial"/>
          <w:sz w:val="24"/>
          <w:szCs w:val="24"/>
        </w:rPr>
        <w:t>«Налог на профессиональный доход»</w:t>
      </w:r>
      <w:r w:rsidRPr="009B6169">
        <w:rPr>
          <w:rFonts w:ascii="Arial" w:hAnsi="Arial" w:cs="Arial"/>
          <w:sz w:val="24"/>
          <w:szCs w:val="24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установленныхчастями 1 и 9 статьи 171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</w:t>
      </w:r>
      <w:r w:rsidRPr="009B6169">
        <w:rPr>
          <w:rFonts w:ascii="Arial" w:hAnsi="Arial" w:cs="Arial"/>
          <w:sz w:val="24"/>
          <w:szCs w:val="24"/>
        </w:rPr>
        <w:lastRenderedPageBreak/>
        <w:t>Российской Федерации, позволяющими указанным лицам приобретать в аренду земельные участки без проведения торгов.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AD739A" w:rsidRPr="009B6169" w:rsidRDefault="00054923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1.4.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Ф</w:t>
      </w:r>
      <w:r w:rsidR="001130DE" w:rsidRPr="009B6169">
        <w:rPr>
          <w:rFonts w:ascii="Arial" w:hAnsi="Arial" w:cs="Arial"/>
          <w:sz w:val="24"/>
          <w:szCs w:val="24"/>
        </w:rPr>
        <w:t>изические лица (лицо</w:t>
      </w:r>
      <w:r w:rsidRPr="009B6169">
        <w:rPr>
          <w:rFonts w:ascii="Arial" w:hAnsi="Arial" w:cs="Arial"/>
          <w:sz w:val="24"/>
          <w:szCs w:val="24"/>
        </w:rPr>
        <w:t xml:space="preserve">), не являющимся индивидуальными предпринимателями и применяющим специальный налоговый </w:t>
      </w:r>
      <w:hyperlink r:id="rId11" w:history="1">
        <w:r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«Налог на профессиональный доход».</w:t>
      </w:r>
    </w:p>
    <w:p w:rsidR="00AD739A" w:rsidRPr="009B6169" w:rsidRDefault="00AD739A" w:rsidP="008E55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541" w:rsidRPr="009B6169" w:rsidRDefault="008E5541" w:rsidP="008E55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</w:p>
    <w:p w:rsidR="0093723B" w:rsidRPr="009B6169" w:rsidRDefault="0093723B" w:rsidP="008E55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8E5541" w:rsidRPr="009B6169" w:rsidRDefault="008E5541" w:rsidP="00AD73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B6169">
        <w:rPr>
          <w:rFonts w:ascii="Arial" w:hAnsi="Arial" w:cs="Arial"/>
          <w:sz w:val="24"/>
          <w:szCs w:val="24"/>
        </w:rPr>
        <w:t xml:space="preserve">а) </w:t>
      </w:r>
      <w:r w:rsidR="00E65B20">
        <w:rPr>
          <w:rFonts w:ascii="Arial" w:hAnsi="Arial" w:cs="Arial"/>
          <w:sz w:val="24"/>
          <w:szCs w:val="24"/>
        </w:rPr>
        <w:t xml:space="preserve"> Администрацией</w:t>
      </w:r>
      <w:proofErr w:type="gramEnd"/>
      <w:r w:rsidR="00E65B20">
        <w:rPr>
          <w:rFonts w:ascii="Arial" w:hAnsi="Arial" w:cs="Arial"/>
          <w:sz w:val="24"/>
          <w:szCs w:val="24"/>
        </w:rPr>
        <w:t xml:space="preserve"> Солдатского сельсовета</w:t>
      </w:r>
      <w:r w:rsidR="00AD739A" w:rsidRPr="009B6169">
        <w:rPr>
          <w:rFonts w:ascii="Arial" w:hAnsi="Arial" w:cs="Arial"/>
          <w:sz w:val="24"/>
          <w:szCs w:val="24"/>
        </w:rPr>
        <w:t xml:space="preserve"> Горшеченского района Курской области </w:t>
      </w:r>
      <w:r w:rsidRPr="009B6169">
        <w:rPr>
          <w:rFonts w:ascii="Arial" w:hAnsi="Arial" w:cs="Arial"/>
          <w:sz w:val="24"/>
          <w:szCs w:val="24"/>
        </w:rPr>
        <w:t xml:space="preserve"> (далее - уполномоченный орган) - в отношении имущества казны </w:t>
      </w:r>
      <w:r w:rsidRPr="009B6169">
        <w:rPr>
          <w:rFonts w:ascii="Arial" w:hAnsi="Arial" w:cs="Arial"/>
          <w:sz w:val="24"/>
          <w:szCs w:val="24"/>
        </w:rPr>
        <w:tab/>
        <w:t>муниципального</w:t>
      </w:r>
      <w:r w:rsidR="00AD739A" w:rsidRPr="009B6169">
        <w:rPr>
          <w:rFonts w:ascii="Arial" w:hAnsi="Arial" w:cs="Arial"/>
          <w:sz w:val="24"/>
          <w:szCs w:val="24"/>
        </w:rPr>
        <w:t xml:space="preserve"> </w:t>
      </w:r>
      <w:r w:rsidR="00E65B20">
        <w:rPr>
          <w:rFonts w:ascii="Arial" w:hAnsi="Arial" w:cs="Arial"/>
          <w:sz w:val="24"/>
          <w:szCs w:val="24"/>
        </w:rPr>
        <w:t>образования «Солдатский сельсовет» Горшеченского</w:t>
      </w:r>
      <w:r w:rsidR="007E2A8C" w:rsidRPr="009B6169">
        <w:rPr>
          <w:rFonts w:ascii="Arial" w:hAnsi="Arial" w:cs="Arial"/>
          <w:sz w:val="24"/>
          <w:szCs w:val="24"/>
        </w:rPr>
        <w:t xml:space="preserve"> район</w:t>
      </w:r>
      <w:r w:rsidR="00E65B20">
        <w:rPr>
          <w:rFonts w:ascii="Arial" w:hAnsi="Arial" w:cs="Arial"/>
          <w:sz w:val="24"/>
          <w:szCs w:val="24"/>
        </w:rPr>
        <w:t xml:space="preserve">а </w:t>
      </w:r>
      <w:r w:rsidR="007E2A8C" w:rsidRPr="009B6169">
        <w:rPr>
          <w:rFonts w:ascii="Arial" w:hAnsi="Arial" w:cs="Arial"/>
          <w:sz w:val="24"/>
          <w:szCs w:val="24"/>
        </w:rPr>
        <w:t xml:space="preserve"> Курской области</w:t>
      </w:r>
      <w:r w:rsidRPr="009B6169">
        <w:rPr>
          <w:rFonts w:ascii="Arial" w:hAnsi="Arial" w:cs="Arial"/>
          <w:sz w:val="24"/>
          <w:szCs w:val="24"/>
        </w:rPr>
        <w:t>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B6169">
        <w:rPr>
          <w:rFonts w:ascii="Arial" w:hAnsi="Arial" w:cs="Arial"/>
          <w:sz w:val="24"/>
          <w:szCs w:val="24"/>
        </w:rPr>
        <w:t>б)</w:t>
      </w:r>
      <w:r w:rsidRPr="009B6169">
        <w:rPr>
          <w:rFonts w:ascii="Arial" w:hAnsi="Arial" w:cs="Arial"/>
          <w:sz w:val="24"/>
          <w:szCs w:val="24"/>
        </w:rPr>
        <w:tab/>
      </w:r>
      <w:proofErr w:type="gramEnd"/>
      <w:r w:rsidRPr="009B6169">
        <w:rPr>
          <w:rFonts w:ascii="Arial" w:hAnsi="Arial" w:cs="Arial"/>
          <w:sz w:val="24"/>
          <w:szCs w:val="24"/>
        </w:rPr>
        <w:t>муниципальным унитарным предприятием, муниципальным  учреждением (далее - правообладатель) с согласия 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8E5541" w:rsidRPr="009B6169" w:rsidRDefault="008E5541" w:rsidP="008E55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2.2. Предоставление в аренду имущества осуществляется: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2.2.1.</w:t>
      </w:r>
      <w:r w:rsidRPr="009B6169">
        <w:rPr>
          <w:rFonts w:ascii="Arial" w:hAnsi="Arial" w:cs="Arial"/>
          <w:sz w:val="24"/>
          <w:szCs w:val="24"/>
        </w:rPr>
        <w:tab/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</w:t>
      </w:r>
      <w:r w:rsidRPr="009B6169">
        <w:rPr>
          <w:rFonts w:ascii="Arial" w:hAnsi="Arial" w:cs="Arial"/>
          <w:sz w:val="24"/>
          <w:szCs w:val="24"/>
        </w:rPr>
        <w:lastRenderedPageBreak/>
        <w:t>антимонопольной службы от 10 февраля 2010 года № 67 «О порядке проведения конкурсов или аукционов на право заключениядоговоров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 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2.2.2.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конкуренции, в том числе: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а)в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 w:rsidR="00E65B20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о защите конкуренции на основании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</w:t>
      </w:r>
      <w:r w:rsidR="00AD739A" w:rsidRPr="009B6169">
        <w:rPr>
          <w:rFonts w:ascii="Arial" w:hAnsi="Arial" w:cs="Arial"/>
          <w:sz w:val="24"/>
          <w:szCs w:val="24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2" w:history="1">
        <w:r w:rsidR="00AD739A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AD739A" w:rsidRPr="009B6169">
        <w:rPr>
          <w:rFonts w:ascii="Arial" w:hAnsi="Arial" w:cs="Arial"/>
          <w:sz w:val="24"/>
          <w:szCs w:val="24"/>
        </w:rPr>
        <w:t xml:space="preserve"> «Налог на профессиональный доход»</w:t>
      </w:r>
      <w:r w:rsidRPr="009B6169">
        <w:rPr>
          <w:rFonts w:ascii="Arial" w:hAnsi="Arial" w:cs="Arial"/>
          <w:sz w:val="24"/>
          <w:szCs w:val="24"/>
        </w:rPr>
        <w:t>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б) в порядке предоставления государственной преференции с предварительного согласия антимонопольного органа в соответствии с</w:t>
      </w:r>
      <w:r w:rsidR="00AD739A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пунктом 13 части 1 статьи 19 указанного Федерального закона в случаях, неуказанных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2.3.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Перечень, либов срок не позднее шести месяцев с даты поступления заявления (предложения)Субъекта о предоставлении имущества в аренду на торгах.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2.4.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Основанием для заключения договора аренды имущества,</w:t>
      </w:r>
      <w:r w:rsidR="00AD739A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включенного в Перечень, без проведения торгов является</w:t>
      </w:r>
      <w:r w:rsidR="00AD739A" w:rsidRPr="009B6169">
        <w:rPr>
          <w:rFonts w:ascii="Arial" w:hAnsi="Arial" w:cs="Arial"/>
          <w:sz w:val="24"/>
          <w:szCs w:val="24"/>
        </w:rPr>
        <w:t xml:space="preserve"> постановление </w:t>
      </w:r>
      <w:r w:rsidRPr="009B6169">
        <w:rPr>
          <w:rFonts w:ascii="Arial" w:hAnsi="Arial" w:cs="Arial"/>
          <w:sz w:val="24"/>
          <w:szCs w:val="24"/>
        </w:rPr>
        <w:t>Ад</w:t>
      </w:r>
      <w:r w:rsidR="001130DE" w:rsidRPr="009B6169">
        <w:rPr>
          <w:rFonts w:ascii="Arial" w:hAnsi="Arial" w:cs="Arial"/>
          <w:sz w:val="24"/>
          <w:szCs w:val="24"/>
        </w:rPr>
        <w:t xml:space="preserve">министрации </w:t>
      </w:r>
      <w:r w:rsidR="00E65B20">
        <w:rPr>
          <w:rFonts w:ascii="Arial" w:hAnsi="Arial" w:cs="Arial"/>
          <w:sz w:val="24"/>
          <w:szCs w:val="24"/>
        </w:rPr>
        <w:t xml:space="preserve">Солдатского сельсовета </w:t>
      </w:r>
      <w:r w:rsidR="00AD739A" w:rsidRPr="009B6169">
        <w:rPr>
          <w:rFonts w:ascii="Arial" w:hAnsi="Arial" w:cs="Arial"/>
          <w:sz w:val="24"/>
          <w:szCs w:val="24"/>
        </w:rPr>
        <w:t>Горшеченского</w:t>
      </w:r>
      <w:r w:rsidR="001130DE" w:rsidRPr="009B6169">
        <w:rPr>
          <w:rFonts w:ascii="Arial" w:hAnsi="Arial" w:cs="Arial"/>
          <w:sz w:val="24"/>
          <w:szCs w:val="24"/>
        </w:rPr>
        <w:t xml:space="preserve"> района</w:t>
      </w:r>
      <w:r w:rsidRPr="009B6169">
        <w:rPr>
          <w:rFonts w:ascii="Arial" w:hAnsi="Arial" w:cs="Arial"/>
          <w:sz w:val="24"/>
          <w:szCs w:val="24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2.5.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</w:t>
      </w:r>
      <w:proofErr w:type="gramStart"/>
      <w:r w:rsidRPr="009B6169">
        <w:rPr>
          <w:rFonts w:ascii="Arial" w:hAnsi="Arial" w:cs="Arial"/>
          <w:sz w:val="24"/>
          <w:szCs w:val="24"/>
        </w:rPr>
        <w:t>с  Федеральным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lastRenderedPageBreak/>
        <w:t>2.6.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 xml:space="preserve">Поступившее заявление о предоставлении имущества без проведения торгов регистрируется в порядке, установленном для входящей </w:t>
      </w:r>
      <w:proofErr w:type="gramStart"/>
      <w:r w:rsidRPr="009B6169">
        <w:rPr>
          <w:rFonts w:ascii="Arial" w:hAnsi="Arial" w:cs="Arial"/>
          <w:sz w:val="24"/>
          <w:szCs w:val="24"/>
        </w:rPr>
        <w:t>корреспонденции,  либо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в специальном журнале, если указанный порядок непредусматривает проставление времени поступления документа.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Заявление с прилагаемыми документами рассматривается в течение пяти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предпринимательства).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8E5541" w:rsidRPr="009B6169" w:rsidRDefault="00F10410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2.7. </w:t>
      </w:r>
      <w:r w:rsidR="008E5541" w:rsidRPr="009B6169">
        <w:rPr>
          <w:rFonts w:ascii="Arial" w:hAnsi="Arial" w:cs="Arial"/>
          <w:sz w:val="24"/>
          <w:szCs w:val="24"/>
        </w:rPr>
        <w:t>Поданное Субъектом заявление подлежит рассмотрению в течение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60 календарных дней, а при наличии отчета об оценке имущества, актуальногов течение месяца, следующего за днем подачи заявления, данный сроксокращается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2.8.</w:t>
      </w:r>
      <w:r w:rsidRPr="009B6169">
        <w:rPr>
          <w:rFonts w:ascii="Arial" w:hAnsi="Arial" w:cs="Arial"/>
          <w:sz w:val="24"/>
          <w:szCs w:val="24"/>
        </w:rPr>
        <w:tab/>
        <w:t>Основаниями для отказа в предоставлении муниципального имущества в аренду без проведения торгов являются: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-заявитель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676E51" w:rsidRPr="009B6169" w:rsidRDefault="00676E51" w:rsidP="00676E5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6169">
        <w:rPr>
          <w:rFonts w:ascii="Arial" w:hAnsi="Arial" w:cs="Arial"/>
          <w:sz w:val="24"/>
          <w:szCs w:val="24"/>
        </w:rPr>
        <w:t xml:space="preserve">-заявитель не </w:t>
      </w:r>
      <w:proofErr w:type="gramStart"/>
      <w:r w:rsidRPr="009B6169">
        <w:rPr>
          <w:rFonts w:ascii="Arial" w:hAnsi="Arial" w:cs="Arial"/>
          <w:sz w:val="24"/>
          <w:szCs w:val="24"/>
        </w:rPr>
        <w:t>является  физическим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лицом, не являющимся индивидуальными предпринимателями и применяющим специальный налоговый </w:t>
      </w:r>
      <w:hyperlink r:id="rId13" w:history="1">
        <w:r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«Налог на профессиональный доход»;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-</w:t>
      </w:r>
      <w:r w:rsidRPr="009B6169">
        <w:rPr>
          <w:rFonts w:ascii="Arial" w:hAnsi="Arial" w:cs="Arial"/>
          <w:sz w:val="24"/>
          <w:szCs w:val="24"/>
        </w:rPr>
        <w:tab/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-</w:t>
      </w:r>
      <w:r w:rsidRPr="009B6169">
        <w:rPr>
          <w:rFonts w:ascii="Arial" w:hAnsi="Arial" w:cs="Arial"/>
          <w:sz w:val="24"/>
          <w:szCs w:val="24"/>
        </w:rPr>
        <w:tab/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lastRenderedPageBreak/>
        <w:t>2.9.</w:t>
      </w:r>
      <w:r w:rsidRPr="009B6169">
        <w:rPr>
          <w:rFonts w:ascii="Arial" w:hAnsi="Arial" w:cs="Arial"/>
          <w:sz w:val="24"/>
          <w:szCs w:val="24"/>
        </w:rPr>
        <w:tab/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2.9.1. Об обязанности арендатора по использованию объекта недвижимости в соответствии с целевым </w:t>
      </w:r>
      <w:proofErr w:type="gramStart"/>
      <w:r w:rsidRPr="009B6169">
        <w:rPr>
          <w:rFonts w:ascii="Arial" w:hAnsi="Arial" w:cs="Arial"/>
          <w:sz w:val="24"/>
          <w:szCs w:val="24"/>
        </w:rPr>
        <w:t>назначением ,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предусмотренным договором;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2.9.2.</w:t>
      </w:r>
      <w:r w:rsidRPr="009B6169">
        <w:rPr>
          <w:rFonts w:ascii="Arial" w:hAnsi="Arial" w:cs="Arial"/>
          <w:sz w:val="24"/>
          <w:szCs w:val="24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2.9.3.</w:t>
      </w:r>
      <w:r w:rsidRPr="009B6169">
        <w:rPr>
          <w:rFonts w:ascii="Arial" w:hAnsi="Arial" w:cs="Arial"/>
          <w:sz w:val="24"/>
          <w:szCs w:val="24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2.9.4.</w:t>
      </w:r>
      <w:r w:rsidRPr="009B6169">
        <w:rPr>
          <w:rFonts w:ascii="Arial" w:hAnsi="Arial" w:cs="Arial"/>
          <w:sz w:val="24"/>
          <w:szCs w:val="24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2.9.5.</w:t>
      </w:r>
      <w:r w:rsidRPr="009B6169">
        <w:rPr>
          <w:rFonts w:ascii="Arial" w:hAnsi="Arial" w:cs="Arial"/>
          <w:sz w:val="24"/>
          <w:szCs w:val="24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2.9.6.</w:t>
      </w:r>
      <w:r w:rsidRPr="009B6169">
        <w:rPr>
          <w:rFonts w:ascii="Arial" w:hAnsi="Arial" w:cs="Arial"/>
          <w:sz w:val="24"/>
          <w:szCs w:val="24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2.9.7.</w:t>
      </w:r>
      <w:r w:rsidRPr="009B6169">
        <w:rPr>
          <w:rFonts w:ascii="Arial" w:hAnsi="Arial" w:cs="Arial"/>
          <w:sz w:val="24"/>
          <w:szCs w:val="24"/>
        </w:rPr>
        <w:tab/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676E51" w:rsidRPr="009B6169">
        <w:rPr>
          <w:rFonts w:ascii="Arial" w:hAnsi="Arial" w:cs="Arial"/>
          <w:sz w:val="24"/>
          <w:szCs w:val="24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4" w:history="1">
        <w:r w:rsidR="00676E51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676E51" w:rsidRPr="009B6169">
        <w:rPr>
          <w:rFonts w:ascii="Arial" w:hAnsi="Arial" w:cs="Arial"/>
          <w:sz w:val="24"/>
          <w:szCs w:val="24"/>
        </w:rPr>
        <w:t>«Налог на профессиональный доход»</w:t>
      </w:r>
      <w:r w:rsidRPr="009B6169">
        <w:rPr>
          <w:rFonts w:ascii="Arial" w:hAnsi="Arial" w:cs="Arial"/>
          <w:sz w:val="24"/>
          <w:szCs w:val="24"/>
        </w:rPr>
        <w:t xml:space="preserve"> и в случае, если в субаренду предоставляется имущество, предусмотренное пунктом 14 части 1 статьи 171 Закона о защите конкуренции;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2.9.8.</w:t>
      </w:r>
      <w:r w:rsidRPr="009B6169">
        <w:rPr>
          <w:rFonts w:ascii="Arial" w:hAnsi="Arial" w:cs="Arial"/>
          <w:sz w:val="24"/>
          <w:szCs w:val="24"/>
        </w:rPr>
        <w:tab/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lastRenderedPageBreak/>
        <w:t>а)</w:t>
      </w:r>
      <w:r w:rsidR="00E65B20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б)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Pr="009B6169">
        <w:rPr>
          <w:rFonts w:ascii="Arial" w:hAnsi="Arial" w:cs="Arial"/>
          <w:sz w:val="24"/>
          <w:szCs w:val="24"/>
        </w:rPr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8E5541" w:rsidRPr="009B6169" w:rsidRDefault="00E65B20" w:rsidP="00F1041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</w:t>
      </w:r>
      <w:r w:rsidR="008E5541" w:rsidRPr="009B6169">
        <w:rPr>
          <w:rFonts w:ascii="Arial" w:hAnsi="Arial" w:cs="Arial"/>
          <w:sz w:val="24"/>
          <w:szCs w:val="24"/>
        </w:rPr>
        <w:t>заявитель</w:t>
      </w:r>
      <w:proofErr w:type="gramEnd"/>
      <w:r w:rsidR="008E5541" w:rsidRPr="009B6169">
        <w:rPr>
          <w:rFonts w:ascii="Arial" w:hAnsi="Arial" w:cs="Arial"/>
          <w:sz w:val="24"/>
          <w:szCs w:val="24"/>
        </w:rPr>
        <w:t xml:space="preserve"> является лицом, которому должно быть отказано в получении государственной или муниципальной поддержки в соответствии счастью 5 статьи 14 Федерального закона от 24.07.2007 № 209-ФЗ «О развитиималого и среднего предпринимательства в Российской Федерации».</w:t>
      </w:r>
    </w:p>
    <w:p w:rsidR="00676E51" w:rsidRPr="009B6169" w:rsidRDefault="00676E51" w:rsidP="00F10410">
      <w:pPr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г)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410D75" w:rsidRPr="009B6169">
        <w:rPr>
          <w:rFonts w:ascii="Arial" w:hAnsi="Arial" w:cs="Arial"/>
          <w:sz w:val="24"/>
          <w:szCs w:val="24"/>
        </w:rPr>
        <w:t>заявитель не является</w:t>
      </w:r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410D75" w:rsidRPr="009B6169">
        <w:rPr>
          <w:rFonts w:ascii="Arial" w:hAnsi="Arial" w:cs="Arial"/>
          <w:sz w:val="24"/>
          <w:szCs w:val="24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5" w:history="1">
        <w:r w:rsidR="00410D75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F10410" w:rsidRPr="009B6169">
        <w:rPr>
          <w:rFonts w:ascii="Arial" w:hAnsi="Arial" w:cs="Arial"/>
          <w:sz w:val="24"/>
          <w:szCs w:val="24"/>
        </w:rPr>
        <w:t xml:space="preserve"> </w:t>
      </w:r>
      <w:r w:rsidR="00410D75" w:rsidRPr="009B6169">
        <w:rPr>
          <w:rFonts w:ascii="Arial" w:hAnsi="Arial" w:cs="Arial"/>
          <w:sz w:val="24"/>
          <w:szCs w:val="24"/>
        </w:rPr>
        <w:t>«Налог на профессиональный доход».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2.11.</w:t>
      </w:r>
      <w:r w:rsidRPr="009B6169">
        <w:rPr>
          <w:rFonts w:ascii="Arial" w:hAnsi="Arial" w:cs="Arial"/>
          <w:sz w:val="24"/>
          <w:szCs w:val="24"/>
        </w:rPr>
        <w:tab/>
        <w:t xml:space="preserve">Извещение о проведении аукциона должно содержать сведения о льготах по арендной плате в отношении </w:t>
      </w:r>
      <w:proofErr w:type="gramStart"/>
      <w:r w:rsidRPr="009B6169">
        <w:rPr>
          <w:rFonts w:ascii="Arial" w:hAnsi="Arial" w:cs="Arial"/>
          <w:sz w:val="24"/>
          <w:szCs w:val="24"/>
        </w:rPr>
        <w:t>имущества  и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условиях их предоставления.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2.12.</w:t>
      </w:r>
      <w:r w:rsidRPr="009B6169">
        <w:rPr>
          <w:rFonts w:ascii="Arial" w:hAnsi="Arial" w:cs="Arial"/>
          <w:sz w:val="24"/>
          <w:szCs w:val="24"/>
        </w:rPr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8E5541" w:rsidRPr="009B6169" w:rsidRDefault="008E5541" w:rsidP="008E55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2.14.</w:t>
      </w:r>
      <w:r w:rsidRPr="009B6169">
        <w:rPr>
          <w:rFonts w:ascii="Arial" w:hAnsi="Arial" w:cs="Arial"/>
          <w:sz w:val="24"/>
          <w:szCs w:val="24"/>
        </w:rPr>
        <w:tab/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2.15.</w:t>
      </w:r>
      <w:r w:rsidRPr="009B6169">
        <w:rPr>
          <w:rFonts w:ascii="Arial" w:hAnsi="Arial" w:cs="Arial"/>
          <w:sz w:val="24"/>
          <w:szCs w:val="24"/>
        </w:rPr>
        <w:tab/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B6169">
        <w:rPr>
          <w:rFonts w:ascii="Arial" w:hAnsi="Arial" w:cs="Arial"/>
          <w:sz w:val="24"/>
          <w:szCs w:val="24"/>
        </w:rPr>
        <w:t>а)</w:t>
      </w:r>
      <w:r w:rsidRPr="009B6169">
        <w:rPr>
          <w:rFonts w:ascii="Arial" w:hAnsi="Arial" w:cs="Arial"/>
          <w:sz w:val="24"/>
          <w:szCs w:val="24"/>
        </w:rPr>
        <w:tab/>
      </w:r>
      <w:proofErr w:type="gramEnd"/>
      <w:r w:rsidRPr="009B6169">
        <w:rPr>
          <w:rFonts w:ascii="Arial" w:hAnsi="Arial" w:cs="Arial"/>
          <w:sz w:val="24"/>
          <w:szCs w:val="24"/>
        </w:rPr>
        <w:t>обращается в суд с требованием о прекращении права аренды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муниципального имущества.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B6169">
        <w:rPr>
          <w:rFonts w:ascii="Arial" w:hAnsi="Arial" w:cs="Arial"/>
          <w:sz w:val="24"/>
          <w:szCs w:val="24"/>
        </w:rPr>
        <w:lastRenderedPageBreak/>
        <w:t>б)</w:t>
      </w:r>
      <w:r w:rsidRPr="009B6169">
        <w:rPr>
          <w:rFonts w:ascii="Arial" w:hAnsi="Arial" w:cs="Arial"/>
          <w:sz w:val="24"/>
          <w:szCs w:val="24"/>
        </w:rPr>
        <w:tab/>
      </w:r>
      <w:proofErr w:type="gramEnd"/>
      <w:r w:rsidRPr="009B6169">
        <w:rPr>
          <w:rFonts w:ascii="Arial" w:hAnsi="Arial" w:cs="Arial"/>
          <w:sz w:val="24"/>
          <w:szCs w:val="24"/>
        </w:rPr>
        <w:t>направляет в орган, уполномоченный на ведение реестра субъектов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образования,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8E5541" w:rsidRPr="009B6169" w:rsidRDefault="008E5541" w:rsidP="008E55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D739A" w:rsidRPr="009B6169" w:rsidRDefault="00AD739A" w:rsidP="008E55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E5541" w:rsidRPr="009B6169" w:rsidRDefault="008E5541" w:rsidP="008E55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D739A" w:rsidRPr="009B6169" w:rsidRDefault="00AD739A" w:rsidP="008E55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3.1. Льготы для всех категорий субъектов малого и среднего предпринимательства,</w:t>
      </w:r>
      <w:r w:rsidR="00F10410" w:rsidRPr="009B6169">
        <w:rPr>
          <w:rFonts w:ascii="Arial" w:hAnsi="Arial" w:cs="Arial"/>
          <w:sz w:val="24"/>
          <w:szCs w:val="24"/>
        </w:rPr>
        <w:t xml:space="preserve">  </w:t>
      </w:r>
      <w:r w:rsidR="00410D75" w:rsidRPr="009B6169">
        <w:rPr>
          <w:rFonts w:ascii="Arial" w:hAnsi="Arial" w:cs="Arial"/>
          <w:sz w:val="24"/>
          <w:szCs w:val="24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6" w:history="1">
        <w:r w:rsidR="00410D75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410D75" w:rsidRPr="009B6169">
        <w:rPr>
          <w:rFonts w:ascii="Arial" w:hAnsi="Arial" w:cs="Arial"/>
          <w:sz w:val="24"/>
          <w:szCs w:val="24"/>
        </w:rPr>
        <w:t>«Налог на профессиональный доход»</w:t>
      </w:r>
      <w:r w:rsidRPr="009B6169">
        <w:rPr>
          <w:rFonts w:ascii="Arial" w:hAnsi="Arial" w:cs="Arial"/>
          <w:sz w:val="24"/>
          <w:szCs w:val="24"/>
        </w:rPr>
        <w:t xml:space="preserve"> имеющих право на получение поддержки, устанавливаются в соответствии  с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</w:t>
      </w:r>
      <w:r w:rsidR="00AD739A" w:rsidRPr="009B6169">
        <w:rPr>
          <w:rFonts w:ascii="Arial" w:hAnsi="Arial" w:cs="Arial"/>
          <w:sz w:val="24"/>
          <w:szCs w:val="24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17" w:history="1">
        <w:r w:rsidR="00AD739A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AD739A" w:rsidRPr="009B6169">
        <w:rPr>
          <w:rFonts w:ascii="Arial" w:hAnsi="Arial" w:cs="Arial"/>
          <w:sz w:val="24"/>
          <w:szCs w:val="24"/>
        </w:rPr>
        <w:t xml:space="preserve"> «Налог на профессиональный доход»</w:t>
      </w:r>
      <w:r w:rsidRPr="009B6169">
        <w:rPr>
          <w:rFonts w:ascii="Arial" w:hAnsi="Arial" w:cs="Arial"/>
          <w:sz w:val="24"/>
          <w:szCs w:val="24"/>
        </w:rPr>
        <w:t>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 xml:space="preserve">3.2.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документы: в соответствии  с </w:t>
      </w:r>
      <w:r w:rsidRPr="009B616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программой публично-правового образования, </w:t>
      </w:r>
      <w:r w:rsidRPr="009B6169">
        <w:rPr>
          <w:rFonts w:ascii="Arial" w:hAnsi="Arial" w:cs="Arial"/>
          <w:sz w:val="24"/>
          <w:szCs w:val="24"/>
        </w:rPr>
        <w:t>содержащей мероприятия по развитию малого и среднего предпринимательства</w:t>
      </w:r>
      <w:r w:rsidR="00AD739A" w:rsidRPr="009B6169">
        <w:rPr>
          <w:rFonts w:ascii="Arial" w:hAnsi="Arial" w:cs="Arial"/>
          <w:sz w:val="24"/>
          <w:szCs w:val="24"/>
        </w:rPr>
        <w:t xml:space="preserve">, физические лица (лицо), не являющимся индивидуальными предпринимателями и применяющим специальный налоговый </w:t>
      </w:r>
      <w:hyperlink r:id="rId18" w:history="1">
        <w:r w:rsidR="00AD739A" w:rsidRPr="009B6169">
          <w:rPr>
            <w:rFonts w:ascii="Arial" w:hAnsi="Arial" w:cs="Arial"/>
            <w:sz w:val="24"/>
            <w:szCs w:val="24"/>
          </w:rPr>
          <w:t>режим</w:t>
        </w:r>
      </w:hyperlink>
      <w:r w:rsidR="00AD739A" w:rsidRPr="009B6169">
        <w:rPr>
          <w:rFonts w:ascii="Arial" w:hAnsi="Arial" w:cs="Arial"/>
          <w:sz w:val="24"/>
          <w:szCs w:val="24"/>
        </w:rPr>
        <w:t xml:space="preserve"> «Налог на профессиональный доход» </w:t>
      </w:r>
      <w:r w:rsidRPr="009B6169">
        <w:rPr>
          <w:rFonts w:ascii="Arial" w:hAnsi="Arial" w:cs="Arial"/>
          <w:sz w:val="24"/>
          <w:szCs w:val="24"/>
        </w:rPr>
        <w:t>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3.3.</w:t>
      </w:r>
      <w:r w:rsidRPr="009B6169">
        <w:rPr>
          <w:rFonts w:ascii="Arial" w:hAnsi="Arial" w:cs="Arial"/>
          <w:sz w:val="24"/>
          <w:szCs w:val="24"/>
        </w:rPr>
        <w:tab/>
        <w:t xml:space="preserve">Льготы по арендной плате применяются к размеру арендной платы, указанному в договоре аренды, в </w:t>
      </w:r>
      <w:proofErr w:type="gramStart"/>
      <w:r w:rsidRPr="009B6169">
        <w:rPr>
          <w:rFonts w:ascii="Arial" w:hAnsi="Arial" w:cs="Arial"/>
          <w:sz w:val="24"/>
          <w:szCs w:val="24"/>
        </w:rPr>
        <w:t>том числе</w:t>
      </w:r>
      <w:proofErr w:type="gramEnd"/>
      <w:r w:rsidRPr="009B6169">
        <w:rPr>
          <w:rFonts w:ascii="Arial" w:hAnsi="Arial" w:cs="Arial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3.4.</w:t>
      </w:r>
      <w:r w:rsidRPr="009B6169">
        <w:rPr>
          <w:rFonts w:ascii="Arial" w:hAnsi="Arial" w:cs="Arial"/>
          <w:sz w:val="24"/>
          <w:szCs w:val="24"/>
        </w:rPr>
        <w:tab/>
        <w:t xml:space="preserve"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</w:t>
      </w:r>
      <w:r w:rsidRPr="009B6169">
        <w:rPr>
          <w:rFonts w:ascii="Arial" w:hAnsi="Arial" w:cs="Arial"/>
          <w:sz w:val="24"/>
          <w:szCs w:val="24"/>
        </w:rPr>
        <w:lastRenderedPageBreak/>
        <w:t>назначению, нарушение условий предоставления поддержки, установленных государственной программой (подпрограммой) субъекта Российской Федерации,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</w:p>
    <w:p w:rsidR="008E5541" w:rsidRPr="009B6169" w:rsidRDefault="008E5541" w:rsidP="008E55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3.5.</w:t>
      </w:r>
      <w:r w:rsidRPr="009B6169">
        <w:rPr>
          <w:rFonts w:ascii="Arial" w:hAnsi="Arial" w:cs="Arial"/>
          <w:sz w:val="24"/>
          <w:szCs w:val="24"/>
        </w:rPr>
        <w:tab/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F10410" w:rsidRPr="009B6169" w:rsidRDefault="00F10410" w:rsidP="008E55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541" w:rsidRPr="009B6169" w:rsidRDefault="008E5541" w:rsidP="008E55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AD739A" w:rsidRPr="009B6169" w:rsidRDefault="00AD739A" w:rsidP="008E55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4.1.</w:t>
      </w:r>
      <w:r w:rsidRPr="009B6169">
        <w:rPr>
          <w:rFonts w:ascii="Arial" w:hAnsi="Arial" w:cs="Arial"/>
          <w:sz w:val="24"/>
          <w:szCs w:val="24"/>
        </w:rPr>
        <w:tab/>
        <w:t xml:space="preserve">Земельные участки, включенные в Перечень, предоставляются в аренду Администрацией </w:t>
      </w:r>
      <w:r w:rsidR="00E65B20">
        <w:rPr>
          <w:rFonts w:ascii="Arial" w:hAnsi="Arial" w:cs="Arial"/>
          <w:sz w:val="24"/>
          <w:szCs w:val="24"/>
        </w:rPr>
        <w:t>Солдатского сельсовета</w:t>
      </w:r>
      <w:r w:rsidRPr="009B6169">
        <w:rPr>
          <w:rFonts w:ascii="Arial" w:hAnsi="Arial" w:cs="Arial"/>
          <w:sz w:val="24"/>
          <w:szCs w:val="24"/>
        </w:rPr>
        <w:t xml:space="preserve"> </w:t>
      </w:r>
      <w:r w:rsidR="00AD739A" w:rsidRPr="009B6169">
        <w:rPr>
          <w:rFonts w:ascii="Arial" w:hAnsi="Arial" w:cs="Arial"/>
          <w:sz w:val="24"/>
          <w:szCs w:val="24"/>
        </w:rPr>
        <w:t>Горшеченского</w:t>
      </w:r>
      <w:r w:rsidRPr="009B6169">
        <w:rPr>
          <w:rFonts w:ascii="Arial" w:hAnsi="Arial" w:cs="Arial"/>
          <w:sz w:val="24"/>
          <w:szCs w:val="24"/>
        </w:rPr>
        <w:t xml:space="preserve"> района Курской области (далее - уполномоченный орган);</w:t>
      </w:r>
    </w:p>
    <w:p w:rsidR="008E5541" w:rsidRPr="009B6169" w:rsidRDefault="008E5541" w:rsidP="008E55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4.2.</w:t>
      </w:r>
      <w:r w:rsidRPr="009B6169">
        <w:rPr>
          <w:rFonts w:ascii="Arial" w:hAnsi="Arial" w:cs="Arial"/>
          <w:sz w:val="24"/>
          <w:szCs w:val="24"/>
        </w:rPr>
        <w:tab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9B6169">
        <w:rPr>
          <w:rFonts w:ascii="Arial" w:hAnsi="Arial" w:cs="Arial"/>
          <w:sz w:val="24"/>
          <w:szCs w:val="24"/>
          <w:lang w:val="en-US"/>
        </w:rPr>
        <w:t>V</w:t>
      </w:r>
      <w:r w:rsidRPr="009B6169">
        <w:rPr>
          <w:rFonts w:ascii="Arial" w:hAnsi="Arial" w:cs="Arial"/>
          <w:sz w:val="24"/>
          <w:szCs w:val="24"/>
        </w:rPr>
        <w:t>.1 Земельного кодекса Российской Федерации: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lastRenderedPageBreak/>
        <w:t>4.3.</w:t>
      </w:r>
      <w:r w:rsidRPr="009B6169">
        <w:rPr>
          <w:rFonts w:ascii="Arial" w:hAnsi="Arial" w:cs="Arial"/>
          <w:sz w:val="24"/>
          <w:szCs w:val="24"/>
        </w:rPr>
        <w:tab/>
        <w:t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4.4. В извещении о проведении аукциона, а также в аукционную документацию, помимо сведений указанных  в пункте  21статьи 39</w:t>
      </w:r>
      <w:r w:rsidRPr="009B6169">
        <w:rPr>
          <w:rFonts w:ascii="Arial" w:hAnsi="Arial" w:cs="Arial"/>
          <w:sz w:val="24"/>
          <w:szCs w:val="24"/>
          <w:vertAlign w:val="superscript"/>
        </w:rPr>
        <w:t xml:space="preserve">11 </w:t>
      </w:r>
      <w:r w:rsidRPr="009B6169">
        <w:rPr>
          <w:rFonts w:ascii="Arial" w:hAnsi="Arial" w:cs="Arial"/>
          <w:sz w:val="24"/>
          <w:szCs w:val="24"/>
        </w:rPr>
        <w:t>Земельного кодекса Российской Федерации, включается следующая информация: «Для участия в аукционе на право заключения договора аренды земельного участка, включенного в перечень  муниципального имущества, предусмотренные частью 4 статьи 18 Федерального закона от 24 июля 2007г.№209-ФЗ « 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  бумажном носителе или 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 в соответствии  с частью 5 статьи 4 указанного Федерального закона».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4.5.</w:t>
      </w:r>
      <w:r w:rsidRPr="009B6169">
        <w:rPr>
          <w:rFonts w:ascii="Arial" w:hAnsi="Arial" w:cs="Arial"/>
          <w:sz w:val="24"/>
          <w:szCs w:val="24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4.6.</w:t>
      </w:r>
      <w:r w:rsidRPr="009B6169">
        <w:rPr>
          <w:rFonts w:ascii="Arial" w:hAnsi="Arial" w:cs="Arial"/>
          <w:sz w:val="24"/>
          <w:szCs w:val="24"/>
        </w:rPr>
        <w:tab/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4.7.</w:t>
      </w:r>
      <w:r w:rsidRPr="009B6169">
        <w:rPr>
          <w:rFonts w:ascii="Arial" w:hAnsi="Arial" w:cs="Arial"/>
          <w:sz w:val="24"/>
          <w:szCs w:val="24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lastRenderedPageBreak/>
        <w:t>4.7.1.</w:t>
      </w:r>
      <w:r w:rsidRPr="009B6169">
        <w:rPr>
          <w:rFonts w:ascii="Arial" w:hAnsi="Arial" w:cs="Arial"/>
          <w:sz w:val="24"/>
          <w:szCs w:val="24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4.7.2.</w:t>
      </w:r>
      <w:r w:rsidRPr="009B6169">
        <w:rPr>
          <w:rFonts w:ascii="Arial" w:hAnsi="Arial" w:cs="Arial"/>
          <w:sz w:val="24"/>
          <w:szCs w:val="24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4.7.3.</w:t>
      </w:r>
      <w:r w:rsidRPr="009B6169">
        <w:rPr>
          <w:rFonts w:ascii="Arial" w:hAnsi="Arial" w:cs="Arial"/>
          <w:sz w:val="24"/>
          <w:szCs w:val="24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8E5541" w:rsidRPr="009B6169" w:rsidRDefault="008E5541" w:rsidP="008E5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4.7.4.</w:t>
      </w:r>
      <w:r w:rsidRPr="009B6169">
        <w:rPr>
          <w:rFonts w:ascii="Arial" w:hAnsi="Arial" w:cs="Arial"/>
          <w:sz w:val="24"/>
          <w:szCs w:val="24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46D3C" w:rsidRPr="009B6169" w:rsidRDefault="008E5541" w:rsidP="00410D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169">
        <w:rPr>
          <w:rFonts w:ascii="Arial" w:hAnsi="Arial" w:cs="Arial"/>
          <w:sz w:val="24"/>
          <w:szCs w:val="24"/>
        </w:rPr>
        <w:t>4.7.5.</w:t>
      </w:r>
      <w:r w:rsidRPr="009B6169">
        <w:rPr>
          <w:rFonts w:ascii="Arial" w:hAnsi="Arial" w:cs="Arial"/>
          <w:sz w:val="24"/>
          <w:szCs w:val="24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sectPr w:rsidR="00146D3C" w:rsidRPr="009B6169" w:rsidSect="008158D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541"/>
    <w:rsid w:val="00054923"/>
    <w:rsid w:val="000A7673"/>
    <w:rsid w:val="001130DE"/>
    <w:rsid w:val="00146D3C"/>
    <w:rsid w:val="00183BAC"/>
    <w:rsid w:val="00195D61"/>
    <w:rsid w:val="001E560F"/>
    <w:rsid w:val="00280E26"/>
    <w:rsid w:val="002E2CAC"/>
    <w:rsid w:val="00333B0A"/>
    <w:rsid w:val="0040391F"/>
    <w:rsid w:val="00410D75"/>
    <w:rsid w:val="004230DC"/>
    <w:rsid w:val="00446DB2"/>
    <w:rsid w:val="00465A15"/>
    <w:rsid w:val="00510F6D"/>
    <w:rsid w:val="006658E0"/>
    <w:rsid w:val="00676E51"/>
    <w:rsid w:val="00730933"/>
    <w:rsid w:val="007C1824"/>
    <w:rsid w:val="007D5C2F"/>
    <w:rsid w:val="007E2A8C"/>
    <w:rsid w:val="008158D3"/>
    <w:rsid w:val="008547F0"/>
    <w:rsid w:val="008E5541"/>
    <w:rsid w:val="00902DE3"/>
    <w:rsid w:val="0093723B"/>
    <w:rsid w:val="009B6169"/>
    <w:rsid w:val="009F7DB0"/>
    <w:rsid w:val="00A37CCA"/>
    <w:rsid w:val="00A92CB9"/>
    <w:rsid w:val="00AD739A"/>
    <w:rsid w:val="00B060B0"/>
    <w:rsid w:val="00C6594C"/>
    <w:rsid w:val="00D3760F"/>
    <w:rsid w:val="00D40D83"/>
    <w:rsid w:val="00D92A03"/>
    <w:rsid w:val="00E01510"/>
    <w:rsid w:val="00E65B20"/>
    <w:rsid w:val="00ED3269"/>
    <w:rsid w:val="00EF6D66"/>
    <w:rsid w:val="00F05E9D"/>
    <w:rsid w:val="00F10410"/>
    <w:rsid w:val="00F3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35265-0FFF-414F-81C1-F0F023D1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03"/>
    <w:rPr>
      <w:rFonts w:ascii="Tahoma" w:hAnsi="Tahoma" w:cs="Tahoma"/>
      <w:sz w:val="16"/>
      <w:szCs w:val="16"/>
    </w:rPr>
  </w:style>
  <w:style w:type="paragraph" w:styleId="a7">
    <w:name w:val="Block Text"/>
    <w:basedOn w:val="a"/>
    <w:unhideWhenUsed/>
    <w:rsid w:val="00730933"/>
    <w:pPr>
      <w:spacing w:after="0" w:line="240" w:lineRule="auto"/>
      <w:ind w:left="3544"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30933"/>
    <w:pPr>
      <w:spacing w:after="0" w:line="240" w:lineRule="auto"/>
    </w:pPr>
  </w:style>
  <w:style w:type="paragraph" w:customStyle="1" w:styleId="ConsPlusNormal">
    <w:name w:val="ConsPlusNormal"/>
    <w:uiPriority w:val="99"/>
    <w:rsid w:val="004039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13" Type="http://schemas.openxmlformats.org/officeDocument/2006/relationships/hyperlink" Target="consultantplus://offline/ref=334628D2A52DF0CAA57F215885DD2152AFEB8068523FB00B859C5FBD43570C53A3A761A4346FE40A38A2B36823UCP0L" TargetMode="External"/><Relationship Id="rId18" Type="http://schemas.openxmlformats.org/officeDocument/2006/relationships/hyperlink" Target="consultantplus://offline/ref=334628D2A52DF0CAA57F215885DD2152AFEB8068523FB00B859C5FBD43570C53A3A761A4346FE40A38A2B36823UCP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334628D2A52DF0CAA57F215885DD2152AFEB8068523FB00B859C5FBD43570C53A3A761A4346FE40A38A2B36823UCP0L" TargetMode="External"/><Relationship Id="rId17" Type="http://schemas.openxmlformats.org/officeDocument/2006/relationships/hyperlink" Target="consultantplus://offline/ref=334628D2A52DF0CAA57F215885DD2152AFEB8068523FB00B859C5FBD43570C53A3A761A4346FE40A38A2B36823UCP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4628D2A52DF0CAA57F215885DD2152AFEB8068523FB00B859C5FBD43570C53A3A761A4346FE40A38A2B36823UCP0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hyperlink" Target="consultantplus://offline/ref=334628D2A52DF0CAA57F215885DD2152AFEB8068523FB00B859C5FBD43570C53A3A761A4346FE40A38A2B36823UCP0L" TargetMode="External"/><Relationship Id="rId15" Type="http://schemas.openxmlformats.org/officeDocument/2006/relationships/hyperlink" Target="consultantplus://offline/ref=334628D2A52DF0CAA57F215885DD2152AFEB8068523FB00B859C5FBD43570C53A3A761A4346FE40A38A2B36823UCP0L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consultantplus://offline/ref=334628D2A52DF0CAA57F215885DD2152AFEB8068523FB00B859C5FBD43570C53A3A761A4346FE40A38A2B36823U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C25C-E591-4F49-901C-CDB1E838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32</cp:revision>
  <cp:lastPrinted>2021-01-26T12:00:00Z</cp:lastPrinted>
  <dcterms:created xsi:type="dcterms:W3CDTF">2020-11-16T09:18:00Z</dcterms:created>
  <dcterms:modified xsi:type="dcterms:W3CDTF">2021-01-26T12:00:00Z</dcterms:modified>
</cp:coreProperties>
</file>