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9" w:rsidRPr="00E34BC9" w:rsidRDefault="00E34BC9" w:rsidP="00E34B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 </w:t>
      </w:r>
    </w:p>
    <w:p w:rsidR="00E34BC9" w:rsidRPr="00E34BC9" w:rsidRDefault="0087431C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СОЛДАТСКОГО </w:t>
      </w:r>
      <w:r w:rsidR="00E34BC9"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ГОРШЕЧЕНСКОГО РАЙОНА 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34BC9" w:rsidRPr="00E34BC9" w:rsidRDefault="00E34BC9" w:rsidP="006C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«</w:t>
      </w:r>
      <w:r w:rsidRPr="005C50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6C29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2» </w:t>
      </w:r>
      <w:r w:rsidR="00C114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апреля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 г.</w:t>
      </w:r>
      <w:r w:rsidR="006C29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  124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34BC9" w:rsidRPr="00E34BC9" w:rsidRDefault="00E34BC9" w:rsidP="00A34B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исполнении бюджета</w:t>
      </w:r>
    </w:p>
    <w:p w:rsidR="00E34BC9" w:rsidRPr="00E34BC9" w:rsidRDefault="00E34BC9" w:rsidP="008B0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</w:t>
      </w:r>
      <w:r w:rsidR="006C29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лдатского </w:t>
      </w: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сельсовета</w:t>
      </w:r>
      <w:r w:rsidR="00A34B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2018</w:t>
      </w:r>
      <w:r w:rsidRPr="00E34B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со ст. 264.2 Бюджетного кодекса Российской Федерации, Уставом муниципального образования «Солдатский сельсовет» Горшеч</w:t>
      </w:r>
      <w:r w:rsidR="00C114AB">
        <w:rPr>
          <w:rFonts w:ascii="Arial" w:eastAsia="Times New Roman" w:hAnsi="Arial" w:cs="Arial"/>
          <w:sz w:val="24"/>
          <w:szCs w:val="24"/>
          <w:lang w:eastAsia="ru-RU"/>
        </w:rPr>
        <w:t xml:space="preserve">енского района Курской области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>Собрание депутатов Солдатского се</w:t>
      </w:r>
      <w:r w:rsidR="008A3A1F">
        <w:rPr>
          <w:rFonts w:ascii="Arial" w:eastAsia="Times New Roman" w:hAnsi="Arial" w:cs="Arial"/>
          <w:sz w:val="24"/>
          <w:szCs w:val="24"/>
          <w:lang w:eastAsia="ru-RU"/>
        </w:rPr>
        <w:t>льсовета   Горшеченского района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  РЕШИЛО: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бюджета Солдатского сельсовета Горшеченског</w:t>
      </w:r>
      <w:r w:rsidR="006A47F2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2018</w:t>
      </w:r>
      <w:r w:rsidR="00C114AB">
        <w:rPr>
          <w:rFonts w:ascii="Arial" w:eastAsia="Times New Roman" w:hAnsi="Arial" w:cs="Arial"/>
          <w:sz w:val="24"/>
          <w:szCs w:val="24"/>
          <w:lang w:eastAsia="ru-RU"/>
        </w:rPr>
        <w:t xml:space="preserve"> год по доходам в сумме 6286841,42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по расходам в сумме</w:t>
      </w:r>
      <w:r w:rsidR="00C114AB">
        <w:rPr>
          <w:rFonts w:ascii="Arial" w:eastAsia="Times New Roman" w:hAnsi="Arial" w:cs="Arial"/>
          <w:sz w:val="24"/>
          <w:szCs w:val="24"/>
          <w:lang w:eastAsia="ru-RU"/>
        </w:rPr>
        <w:t xml:space="preserve"> 4903595,85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со следующими показателями: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1) по источникам внутреннего финансировани</w:t>
      </w:r>
      <w:r w:rsidR="008A3A1F">
        <w:rPr>
          <w:rFonts w:ascii="Arial" w:eastAsia="Times New Roman" w:hAnsi="Arial" w:cs="Arial"/>
          <w:sz w:val="24"/>
          <w:szCs w:val="24"/>
          <w:lang w:eastAsia="ru-RU"/>
        </w:rPr>
        <w:t xml:space="preserve">я дефицита бюджета Солдатского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>сельсовета Горшеченског</w:t>
      </w:r>
      <w:r w:rsidR="00C114AB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2018</w:t>
      </w:r>
      <w:r w:rsidR="008A3A1F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№1 к настоящему решению;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2) по поступлению доходов в бюджет Солдатского сельсовета Горшеченског</w:t>
      </w:r>
      <w:r w:rsidR="006A47F2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2018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№ 2 к настоящему решению;</w:t>
      </w:r>
    </w:p>
    <w:p w:rsidR="00E34BC9" w:rsidRPr="00E34BC9" w:rsidRDefault="008A3A1F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по</w:t>
      </w:r>
      <w:r w:rsidR="00E34BC9"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распределению бюджетных ассигнований по разделам и подразделам, целевым статьям и видам расходов классификации расходов бюджета Солдатского сельсовета Горшеченског</w:t>
      </w:r>
      <w:r w:rsidR="006A47F2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E34BC9" w:rsidRPr="00E34BC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3 к настоящему решению;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4) по ведомственной структуре расходов бюджета Солдатского сельсовета Горшеченског</w:t>
      </w:r>
      <w:r w:rsidR="006A47F2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2018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E34BC9" w:rsidRPr="00E34BC9" w:rsidRDefault="0087431C" w:rsidP="00E34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</w:t>
      </w:r>
      <w:r w:rsidR="00E34BC9" w:rsidRPr="00E34BC9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hyperlink r:id="rId5" w:history="1">
        <w:r w:rsidRPr="0087431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87431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7431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soldatsky</w:t>
        </w:r>
        <w:proofErr w:type="spellEnd"/>
        <w:r w:rsidRPr="0087431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7431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E34BC9"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(обнародования).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E34BC9">
        <w:rPr>
          <w:rFonts w:ascii="Arial" w:eastAsia="Times New Roman" w:hAnsi="Arial" w:cs="Arial"/>
          <w:sz w:val="24"/>
          <w:szCs w:val="24"/>
          <w:lang w:eastAsia="ru-RU"/>
        </w:rPr>
        <w:t>Солдатского  сельсовета</w:t>
      </w:r>
      <w:proofErr w:type="gramEnd"/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                                                                        Н.В. Сальков</w:t>
      </w:r>
    </w:p>
    <w:p w:rsidR="00E34BC9" w:rsidRPr="00E34BC9" w:rsidRDefault="00E34BC9" w:rsidP="00E3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Default="00E34BC9" w:rsidP="00E34BC9">
      <w:pPr>
        <w:tabs>
          <w:tab w:val="left" w:pos="70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  <w:t>А.И. Беляева</w:t>
      </w:r>
    </w:p>
    <w:p w:rsidR="006C29D3" w:rsidRPr="00E34BC9" w:rsidRDefault="006C29D3" w:rsidP="00E34BC9">
      <w:pPr>
        <w:tabs>
          <w:tab w:val="left" w:pos="70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86" w:rsidRDefault="008B0186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86" w:rsidRPr="00E34BC9" w:rsidRDefault="008B0186" w:rsidP="008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Примечание: приложения к настоящему решению размещены на официальном сайте администрации Солдатского сельсовета </w:t>
      </w:r>
      <w:hyperlink r:id="rId6" w:history="1">
        <w:r w:rsidRPr="00E34BC9">
          <w:rPr>
            <w:rFonts w:ascii="Times New Roman" w:hAnsi="Times New Roman"/>
            <w:color w:val="0563C1" w:themeColor="hyperlink"/>
            <w:sz w:val="24"/>
            <w:szCs w:val="20"/>
            <w:u w:val="single"/>
            <w:lang w:val="en-US"/>
          </w:rPr>
          <w:t>www</w:t>
        </w:r>
        <w:r w:rsidRPr="00E34BC9">
          <w:rPr>
            <w:rFonts w:ascii="Times New Roman" w:hAnsi="Times New Roman"/>
            <w:color w:val="0563C1" w:themeColor="hyperlink"/>
            <w:sz w:val="24"/>
            <w:szCs w:val="20"/>
            <w:u w:val="single"/>
          </w:rPr>
          <w:t>.</w:t>
        </w:r>
        <w:proofErr w:type="spellStart"/>
        <w:r w:rsidRPr="00E34BC9">
          <w:rPr>
            <w:rFonts w:ascii="Times New Roman" w:hAnsi="Times New Roman"/>
            <w:color w:val="0563C1" w:themeColor="hyperlink"/>
            <w:sz w:val="24"/>
            <w:szCs w:val="20"/>
            <w:u w:val="single"/>
            <w:lang w:val="en-US"/>
          </w:rPr>
          <w:t>soldatsky</w:t>
        </w:r>
        <w:proofErr w:type="spellEnd"/>
        <w:r w:rsidRPr="00E34BC9">
          <w:rPr>
            <w:rFonts w:ascii="Times New Roman" w:hAnsi="Times New Roman"/>
            <w:color w:val="0563C1" w:themeColor="hyperlink"/>
            <w:sz w:val="24"/>
            <w:szCs w:val="20"/>
            <w:u w:val="single"/>
          </w:rPr>
          <w:t>.</w:t>
        </w:r>
        <w:proofErr w:type="spellStart"/>
        <w:r w:rsidRPr="00E34BC9">
          <w:rPr>
            <w:rFonts w:ascii="Times New Roman" w:hAnsi="Times New Roman"/>
            <w:color w:val="0563C1" w:themeColor="hyperlink"/>
            <w:sz w:val="24"/>
            <w:szCs w:val="20"/>
            <w:u w:val="single"/>
            <w:lang w:val="en-US"/>
          </w:rPr>
          <w:t>ru</w:t>
        </w:r>
        <w:proofErr w:type="spellEnd"/>
      </w:hyperlink>
    </w:p>
    <w:p w:rsidR="008B0186" w:rsidRDefault="008B0186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86" w:rsidRDefault="008B0186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D8" w:rsidRDefault="00A34BD8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D8" w:rsidRDefault="00A34BD8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4BC9" w:rsidRPr="00E34BC9" w:rsidRDefault="00E34BC9" w:rsidP="00E34B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34BC9" w:rsidRPr="00E34BC9" w:rsidRDefault="00E34BC9" w:rsidP="00E34BC9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34B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E34BC9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 xml:space="preserve">       </w:t>
      </w:r>
      <w:r w:rsidRPr="00E34BC9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E34BC9" w:rsidRPr="00E34BC9" w:rsidRDefault="00E34BC9" w:rsidP="00E3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6A47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№ 124 от 12</w:t>
      </w:r>
      <w:r w:rsidR="006C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2019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«Об исполнении бюджета Солдатского сельсовета </w:t>
      </w:r>
    </w:p>
    <w:p w:rsidR="00E34BC9" w:rsidRPr="00E34BC9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="00E34BC9"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4BC9">
        <w:rPr>
          <w:rFonts w:ascii="Arial" w:eastAsia="Times New Roman" w:hAnsi="Arial" w:cs="Arial"/>
          <w:b/>
          <w:sz w:val="28"/>
          <w:szCs w:val="28"/>
          <w:lang w:eastAsia="ru-RU"/>
        </w:rPr>
        <w:t>Источники внутреннего финансирования деф</w:t>
      </w:r>
      <w:r w:rsidR="006A47F2">
        <w:rPr>
          <w:rFonts w:ascii="Arial" w:eastAsia="Times New Roman" w:hAnsi="Arial" w:cs="Arial"/>
          <w:b/>
          <w:sz w:val="28"/>
          <w:szCs w:val="28"/>
          <w:lang w:eastAsia="ru-RU"/>
        </w:rPr>
        <w:t>ицита местного   бюджета на 2018</w:t>
      </w:r>
      <w:r w:rsidRPr="00E34BC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</w:t>
      </w: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4750"/>
        <w:gridCol w:w="1342"/>
      </w:tblGrid>
      <w:tr w:rsidR="00E34BC9" w:rsidRPr="00E34BC9" w:rsidTr="005C50CD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</w:t>
            </w:r>
          </w:p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34BC9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источников финансирования дефицита бюджета Солдатского сельсовета Горшеченского района Курской области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A47F2" w:rsidP="00E34BC9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сумма в 2018</w:t>
            </w:r>
            <w:r w:rsidR="00E34BC9" w:rsidRPr="00E34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34BC9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34BC9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5C50CD">
            <w:pPr>
              <w:spacing w:after="0" w:line="240" w:lineRule="auto"/>
              <w:ind w:right="-1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90F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6286841,42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 w:rsidRPr="00665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65C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6286841,42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 w:rsidRPr="00665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65C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6286841,42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 w:rsidRPr="00665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65C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6286841,42</w:t>
            </w:r>
          </w:p>
        </w:tc>
      </w:tr>
      <w:tr w:rsidR="00E34BC9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E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4903595,85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01 05 02 00 00 0000 600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E2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4903595,85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2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4903595,85</w:t>
            </w:r>
          </w:p>
        </w:tc>
      </w:tr>
      <w:tr w:rsidR="00E90FA1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Pr="00E34BC9" w:rsidRDefault="00E90FA1" w:rsidP="00E90FA1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1" w:rsidRDefault="00E90FA1" w:rsidP="00E90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2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4903595,85</w:t>
            </w:r>
          </w:p>
        </w:tc>
      </w:tr>
      <w:tr w:rsidR="00E34BC9" w:rsidRPr="00E34BC9" w:rsidTr="005C50CD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 источников внутреннего финансирования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E90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-1383245,57</w:t>
            </w:r>
          </w:p>
        </w:tc>
      </w:tr>
    </w:tbl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34BC9" w:rsidRPr="00E34BC9" w:rsidRDefault="00E34BC9" w:rsidP="00E34BC9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34B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E34BC9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 xml:space="preserve">       </w:t>
      </w:r>
      <w:r w:rsidRPr="00E34BC9"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</w:p>
    <w:p w:rsidR="00E34BC9" w:rsidRPr="00E34BC9" w:rsidRDefault="00E34BC9" w:rsidP="00E3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 w:rsidR="00E90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124 от 12 апреля 2019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«Об исполнении бюджета Солдатского сельсовета </w:t>
      </w:r>
    </w:p>
    <w:p w:rsidR="00E34BC9" w:rsidRPr="00E34BC9" w:rsidRDefault="00E90FA1" w:rsidP="00E34BC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="00E34BC9"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E34BC9" w:rsidRPr="00E34BC9" w:rsidRDefault="00E34BC9" w:rsidP="00E34BC9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34BC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Поступления доходов в бюджет Солдатского сельсовета Горшеченско</w:t>
      </w:r>
      <w:r w:rsidR="00E90F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 района Курской области в 2018</w:t>
      </w:r>
      <w:r w:rsidRPr="00E34BC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году</w:t>
      </w:r>
    </w:p>
    <w:p w:rsidR="00E34BC9" w:rsidRPr="00E34BC9" w:rsidRDefault="00E34BC9" w:rsidP="00E34BC9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E34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4BC9">
        <w:rPr>
          <w:rFonts w:ascii="Arial" w:eastAsia="Times New Roman" w:hAnsi="Arial" w:cs="Arial"/>
          <w:bCs/>
          <w:sz w:val="20"/>
          <w:szCs w:val="20"/>
          <w:lang w:eastAsia="ru-RU"/>
        </w:rPr>
        <w:t>(рублей)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6186"/>
        <w:gridCol w:w="1395"/>
      </w:tblGrid>
      <w:tr w:rsidR="00E34BC9" w:rsidRPr="00E34BC9" w:rsidTr="007B1256">
        <w:trPr>
          <w:trHeight w:val="21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доходов в 201</w:t>
            </w:r>
            <w:r w:rsidR="00C114A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  <w:r w:rsidRPr="00E34BC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34BC9" w:rsidRPr="00E34BC9" w:rsidRDefault="00E34BC9" w:rsidP="00E34BC9">
            <w:pPr>
              <w:spacing w:after="0" w:line="240" w:lineRule="auto"/>
              <w:ind w:left="-40" w:firstLine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C9" w:rsidRPr="00E34BC9" w:rsidTr="007B1256">
        <w:trPr>
          <w:trHeight w:val="18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tabs>
                <w:tab w:val="center" w:pos="1595"/>
                <w:tab w:val="right" w:pos="2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4923170,16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2278523,50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2278523,50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2277930,08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anchor="dst3019" w:history="1">
              <w:r w:rsidRPr="00E34BC9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статьей 227</w:t>
              </w:r>
            </w:hyperlink>
            <w:r w:rsidRPr="00E34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90FA1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</w:t>
            </w:r>
            <w:r w:rsidR="00E90F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261,42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90FA1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</w:t>
            </w:r>
            <w:r w:rsidR="00E90F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332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37954,50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37954,50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37954,50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8A3A1F" w:rsidP="008A3A1F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 w:firstLine="35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</w:t>
            </w:r>
            <w:r w:rsidR="00E90F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2113357,40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tabs>
                <w:tab w:val="righ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118213,53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90FA1" w:rsidP="008A3A1F">
            <w:pPr>
              <w:tabs>
                <w:tab w:val="righ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118213,53</w:t>
            </w:r>
          </w:p>
          <w:p w:rsidR="00E34BC9" w:rsidRPr="00E34BC9" w:rsidRDefault="00E34BC9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8A3A1F">
            <w:pPr>
              <w:tabs>
                <w:tab w:val="righ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  <w:r w:rsidR="00E90F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995143,87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90FA1" w:rsidP="008A3A1F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1530871,13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1530871,13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7B1256" w:rsidP="008A3A1F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464272,74</w:t>
            </w:r>
          </w:p>
          <w:p w:rsidR="00E34BC9" w:rsidRPr="00E34BC9" w:rsidRDefault="00E34BC9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464272,74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ru-RU"/>
              </w:rPr>
            </w:pPr>
            <w:r w:rsidRPr="00E34BC9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493334,76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492034,76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492034,76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1363671,26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1013671,26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412785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r w:rsidR="007B125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12785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 бюджетам сельских поселений   районов  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r w:rsidR="007B125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12785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181531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181531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78713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78713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78713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290642,26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290642,26</w:t>
            </w:r>
          </w:p>
        </w:tc>
      </w:tr>
      <w:tr w:rsidR="007B1256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Pr="00E34BC9" w:rsidRDefault="007B1256" w:rsidP="007B125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2 02 15148 10 0000 151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56" w:rsidRPr="00E34BC9" w:rsidRDefault="007B1256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работников муниципальных учреждений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7B1256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Pr="00E34BC9" w:rsidRDefault="007B1256" w:rsidP="00E34B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2 07 00000 10 0000151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56" w:rsidRPr="00E34BC9" w:rsidRDefault="007B1256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350000</w:t>
            </w:r>
          </w:p>
        </w:tc>
      </w:tr>
      <w:tr w:rsidR="007B1256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Pr="00E34BC9" w:rsidRDefault="007B1256" w:rsidP="00E34B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2 07 50000 10 0000151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56" w:rsidRPr="00E34BC9" w:rsidRDefault="007B1256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безвозмездные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поступления 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бюджеты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6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350000</w:t>
            </w:r>
          </w:p>
        </w:tc>
      </w:tr>
      <w:tr w:rsidR="00E34BC9" w:rsidRPr="00E34BC9" w:rsidTr="007B1256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C9" w:rsidRPr="00E34BC9" w:rsidRDefault="00E34BC9" w:rsidP="00E34B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7B1256" w:rsidP="008A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6286841,42</w:t>
            </w:r>
          </w:p>
        </w:tc>
      </w:tr>
    </w:tbl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34BC9">
        <w:rPr>
          <w:rFonts w:ascii="Arial" w:eastAsia="Times New Roman" w:hAnsi="Arial" w:cs="Arial"/>
          <w:sz w:val="20"/>
          <w:szCs w:val="20"/>
          <w:lang w:eastAsia="ru-RU"/>
        </w:rPr>
        <w:t>Приложение№ 3</w:t>
      </w:r>
    </w:p>
    <w:p w:rsidR="00E34BC9" w:rsidRPr="00E34BC9" w:rsidRDefault="00E34BC9" w:rsidP="00E3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4B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 w:rsidR="007B1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области№ 124 от </w:t>
      </w:r>
      <w:r w:rsidR="00F65467">
        <w:rPr>
          <w:rFonts w:ascii="Times New Roman" w:eastAsia="Times New Roman" w:hAnsi="Times New Roman" w:cs="Times New Roman"/>
          <w:sz w:val="20"/>
          <w:szCs w:val="20"/>
          <w:lang w:eastAsia="ru-RU"/>
        </w:rPr>
        <w:t>12 апреля 2019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«Об исполнении бюджета Солдатского сельсовета </w:t>
      </w:r>
    </w:p>
    <w:p w:rsidR="00E34BC9" w:rsidRPr="00E34BC9" w:rsidRDefault="00F65467" w:rsidP="00E34BC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="00E34BC9"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E34BC9" w:rsidRPr="00E34BC9" w:rsidTr="005C50CD">
        <w:trPr>
          <w:trHeight w:val="300"/>
        </w:trPr>
        <w:tc>
          <w:tcPr>
            <w:tcW w:w="10339" w:type="dxa"/>
            <w:noWrap/>
            <w:vAlign w:val="bottom"/>
            <w:hideMark/>
          </w:tcPr>
          <w:p w:rsidR="00E34BC9" w:rsidRPr="00E34BC9" w:rsidRDefault="00E34BC9" w:rsidP="00E34BC9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4B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697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9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  <w:tc>
          <w:tcPr>
            <w:tcW w:w="1665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C9" w:rsidRPr="00E34BC9" w:rsidTr="005C50CD">
        <w:trPr>
          <w:trHeight w:val="165"/>
        </w:trPr>
        <w:tc>
          <w:tcPr>
            <w:tcW w:w="10339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noWrap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C9" w:rsidRPr="00E34BC9" w:rsidTr="005C50CD">
        <w:trPr>
          <w:trHeight w:val="567"/>
        </w:trPr>
        <w:tc>
          <w:tcPr>
            <w:tcW w:w="24300" w:type="dxa"/>
            <w:gridSpan w:val="6"/>
            <w:vAlign w:val="bottom"/>
          </w:tcPr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целевым статьям (муниципальным программам муниципального 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образования "Солдатский сельсовет" Горшеченского района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Курской области и непрограммным направлениям деятельности),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группам (подгруппам) видов расходов классификации расходов 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бюджета муниципального образования "Солдатский сельсовет" </w:t>
            </w:r>
          </w:p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Горшеченског</w:t>
            </w:r>
            <w:r w:rsidR="00F65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 района Курской области на 2018</w:t>
            </w:r>
            <w:r w:rsidRPr="00E34B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34BC9" w:rsidRPr="00E34BC9" w:rsidRDefault="00E34BC9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46" w:type="dxa"/>
              <w:tblInd w:w="94" w:type="dxa"/>
              <w:tblLook w:val="04A0" w:firstRow="1" w:lastRow="0" w:firstColumn="1" w:lastColumn="0" w:noHBand="0" w:noVBand="1"/>
            </w:tblPr>
            <w:tblGrid>
              <w:gridCol w:w="4818"/>
              <w:gridCol w:w="554"/>
              <w:gridCol w:w="692"/>
              <w:gridCol w:w="1648"/>
              <w:gridCol w:w="567"/>
              <w:gridCol w:w="1167"/>
            </w:tblGrid>
            <w:tr w:rsidR="00E34BC9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F65467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расходы на 2018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34BC9" w:rsidRPr="00E34BC9" w:rsidTr="005C50CD">
              <w:trPr>
                <w:trHeight w:val="37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F65467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F654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4903595,85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F65467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F654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2776076,89</w:t>
                  </w:r>
                </w:p>
              </w:tc>
            </w:tr>
            <w:tr w:rsidR="00E34BC9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F6546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625864,00</w:t>
                  </w:r>
                </w:p>
              </w:tc>
            </w:tr>
            <w:tr w:rsidR="00F6546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CB49D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625864,00</w:t>
                  </w:r>
                </w:p>
              </w:tc>
            </w:tr>
            <w:tr w:rsidR="00F65467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CB49D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625864,00</w:t>
                  </w:r>
                </w:p>
              </w:tc>
            </w:tr>
            <w:tr w:rsidR="00F6546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CB49D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625864,00</w:t>
                  </w:r>
                </w:p>
              </w:tc>
            </w:tr>
            <w:tr w:rsidR="00F65467" w:rsidRPr="00E34BC9" w:rsidTr="005C50CD">
              <w:trPr>
                <w:trHeight w:val="842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CB49D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625864,00</w:t>
                  </w:r>
                </w:p>
              </w:tc>
            </w:tr>
            <w:tr w:rsidR="00E34BC9" w:rsidRPr="00E34BC9" w:rsidTr="005C50CD">
              <w:trPr>
                <w:trHeight w:val="76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F65467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  9</w:t>
                  </w:r>
                  <w:r w:rsidR="00F6546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52301,65</w:t>
                  </w:r>
                </w:p>
              </w:tc>
            </w:tr>
            <w:tr w:rsidR="00F6546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56388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952301,65</w:t>
                  </w:r>
                </w:p>
              </w:tc>
            </w:tr>
            <w:tr w:rsidR="00F6546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56388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952301,65</w:t>
                  </w:r>
                </w:p>
              </w:tc>
            </w:tr>
            <w:tr w:rsidR="00F6546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Pr="00E34BC9" w:rsidRDefault="00F65467" w:rsidP="00F6546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467" w:rsidRDefault="00F65467" w:rsidP="00F65467">
                  <w:r w:rsidRPr="0056388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952301,65</w:t>
                  </w:r>
                </w:p>
              </w:tc>
            </w:tr>
            <w:tr w:rsidR="00E34BC9" w:rsidRPr="00E34BC9" w:rsidTr="005C50CD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849467,98</w:t>
                  </w:r>
                </w:p>
                <w:p w:rsidR="00E34BC9" w:rsidRPr="00E34BC9" w:rsidRDefault="00E34BC9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Закупка товаров, работ и услуг для </w:t>
                  </w:r>
                  <w:r w:rsidRPr="00E34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102833,67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на переданные полномочия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6978</w:t>
                  </w:r>
                  <w:r w:rsidR="00E34BC9"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Перечисления другим бюджета Бюджетной системы Российской Федерации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74 1 00 П1484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6978</w:t>
                  </w:r>
                  <w:r w:rsidR="00E34BC9"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1190933,24</w:t>
                  </w:r>
                </w:p>
              </w:tc>
            </w:tr>
            <w:tr w:rsidR="00121E37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684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1190933,24</w:t>
                  </w:r>
                </w:p>
              </w:tc>
            </w:tr>
            <w:tr w:rsidR="00121E37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684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1190933,24</w:t>
                  </w:r>
                </w:p>
              </w:tc>
            </w:tr>
            <w:tr w:rsidR="00121E37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684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1190933,24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Закупка товаров, работ и услуг для </w:t>
                  </w:r>
                  <w:r w:rsidRPr="00E34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1187933,24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121E37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  <w:r w:rsidR="00121E3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78713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78713</w:t>
                  </w:r>
                  <w:r w:rsidR="00E34BC9"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78713</w:t>
                  </w:r>
                  <w:r w:rsidR="00E34BC9"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121E37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8733A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78713,00</w:t>
                  </w:r>
                </w:p>
              </w:tc>
            </w:tr>
            <w:tr w:rsidR="00121E37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8733A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78713,00</w:t>
                  </w:r>
                </w:p>
              </w:tc>
            </w:tr>
            <w:tr w:rsidR="00121E37" w:rsidRPr="00E34BC9" w:rsidTr="005C50CD">
              <w:trPr>
                <w:trHeight w:val="1098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1E37" w:rsidRPr="00E34BC9" w:rsidRDefault="00121E37" w:rsidP="00121E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77 2 00 51180</w:t>
                  </w:r>
                </w:p>
                <w:p w:rsidR="00121E37" w:rsidRPr="00E34BC9" w:rsidRDefault="00121E37" w:rsidP="00121E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21E37" w:rsidRPr="00E34BC9" w:rsidRDefault="00121E37" w:rsidP="00121E37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E37" w:rsidRDefault="00121E37" w:rsidP="00121E37">
                  <w:r w:rsidRPr="008733A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78713,00</w:t>
                  </w:r>
                </w:p>
              </w:tc>
            </w:tr>
            <w:tr w:rsidR="00E34BC9" w:rsidRPr="00E34BC9" w:rsidTr="005C50CD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10000,00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6C2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6C2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</w:t>
                  </w:r>
                  <w:r w:rsidRPr="00E34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обеспечения</w:t>
                  </w:r>
                  <w:r w:rsidRPr="00E34BC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2 01 С1460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6C29D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6C29D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«Солдатский сельсовет» Горшеченского района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Основное мероприятие «Подготовка и реализация мероприятий по предупреждению и ликвидации стихийных бедствий»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образований.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</w:t>
                  </w:r>
                  <w:r w:rsidRPr="00E34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обеспечения</w:t>
                  </w:r>
                  <w:r w:rsidRPr="00E34BC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800</w:t>
                  </w:r>
                  <w:r w:rsidR="00E34BC9"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34BC9" w:rsidRPr="00E34BC9" w:rsidTr="005C50CD">
              <w:trPr>
                <w:trHeight w:val="36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931367,42</w:t>
                  </w:r>
                </w:p>
              </w:tc>
            </w:tr>
            <w:tr w:rsidR="0087431C" w:rsidRPr="00E34BC9" w:rsidTr="00121E37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31C" w:rsidRPr="00E34BC9" w:rsidRDefault="0087431C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1C" w:rsidRPr="00E34BC9" w:rsidRDefault="0087431C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1C" w:rsidRPr="00E34BC9" w:rsidRDefault="0087431C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1C" w:rsidRDefault="0087431C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1C" w:rsidRPr="00E34BC9" w:rsidRDefault="0087431C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431C" w:rsidRPr="0087431C" w:rsidRDefault="0087431C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290642,26</w:t>
                  </w:r>
                </w:p>
              </w:tc>
            </w:tr>
            <w:tr w:rsidR="00E34BC9" w:rsidRPr="00E34BC9" w:rsidTr="00121E37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Иные межбюджетные трансферты на осуществление полномочий по обеспечению населения чистой питьевой водой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S3430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D104BF" w:rsidRDefault="00D104BF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16993.26</w:t>
                  </w:r>
                </w:p>
              </w:tc>
            </w:tr>
            <w:tr w:rsidR="00E34BC9" w:rsidRPr="00E34BC9" w:rsidTr="00121E37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121E37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77 2 00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3430</w:t>
                  </w:r>
                  <w:r w:rsidR="00E34BC9"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D104BF" w:rsidRDefault="00D104BF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16993.26</w:t>
                  </w:r>
                </w:p>
              </w:tc>
            </w:tr>
            <w:tr w:rsidR="00D104BF" w:rsidRPr="00E34BC9" w:rsidTr="005C50CD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Иные межбюджетные трансферты на осуществление полномочий по обеспечению населения чистой питьевой водой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04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77 2 00 13430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273649</w:t>
                  </w:r>
                </w:p>
              </w:tc>
            </w:tr>
            <w:tr w:rsidR="00D104BF" w:rsidRPr="00E34BC9" w:rsidTr="005C50CD">
              <w:trPr>
                <w:trHeight w:val="266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77 2 00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3430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D104BF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273649</w:t>
                  </w:r>
                </w:p>
              </w:tc>
            </w:tr>
            <w:tr w:rsidR="00E34BC9" w:rsidRPr="00E34BC9" w:rsidTr="005C50CD">
              <w:trPr>
                <w:trHeight w:val="266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D104BF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640725,16</w:t>
                  </w:r>
                </w:p>
              </w:tc>
            </w:tr>
            <w:tr w:rsidR="00D104BF" w:rsidRPr="00E34BC9" w:rsidTr="005C50CD">
              <w:trPr>
                <w:trHeight w:val="563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6C29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Муниципальная программа "Благоустройство территории Солдатского сельсовета Горше</w:t>
                  </w:r>
                  <w:r w:rsidR="006C29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ченского района Курской области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1343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640725,16</w:t>
                  </w:r>
                </w:p>
              </w:tc>
            </w:tr>
            <w:tr w:rsidR="00D104BF" w:rsidRPr="00E34BC9" w:rsidTr="005C50CD">
              <w:trPr>
                <w:trHeight w:val="33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tabs>
                      <w:tab w:val="center" w:pos="884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 3 01 С3430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1343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640725,16</w:t>
                  </w:r>
                </w:p>
              </w:tc>
            </w:tr>
            <w:tr w:rsidR="00D104BF" w:rsidRPr="00E34BC9" w:rsidTr="005C50CD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tabs>
                      <w:tab w:val="center" w:pos="884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ab/>
                    <w:t>07 3 01 С3430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1343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640725,16</w:t>
                  </w:r>
                </w:p>
              </w:tc>
            </w:tr>
            <w:tr w:rsidR="00E34BC9" w:rsidRPr="00E34BC9" w:rsidTr="005C50CD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D104BF" w:rsidP="00E3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1107438,54</w:t>
                  </w:r>
                </w:p>
              </w:tc>
            </w:tr>
            <w:tr w:rsidR="00D104BF" w:rsidRPr="00E34BC9" w:rsidTr="005C50CD">
              <w:trPr>
                <w:trHeight w:val="33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6707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1107438,54</w:t>
                  </w:r>
                </w:p>
              </w:tc>
            </w:tr>
            <w:tr w:rsidR="00D104BF" w:rsidRPr="00E34BC9" w:rsidTr="005C50CD">
              <w:trPr>
                <w:trHeight w:val="646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6C29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"Развитие культуры </w:t>
                  </w:r>
                  <w:proofErr w:type="gramStart"/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 Солдатском</w:t>
                  </w:r>
                  <w:proofErr w:type="gramEnd"/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сельсовете Горшеченского района Курской</w:t>
                  </w:r>
                  <w:r w:rsidR="006C29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6707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1107438,54</w:t>
                  </w:r>
                </w:p>
              </w:tc>
            </w:tr>
            <w:tr w:rsidR="00D104BF" w:rsidRPr="00E34BC9" w:rsidTr="005C50CD">
              <w:trPr>
                <w:trHeight w:val="68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4BF" w:rsidRPr="00E34BC9" w:rsidRDefault="00D104BF" w:rsidP="006C29D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Подпрограмма "Искусство" муниципальной программы «Развитие культуры в Солдатском сельсовете Горшеченского района Курской области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6707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1107438,54</w:t>
                  </w:r>
                </w:p>
              </w:tc>
            </w:tr>
            <w:tr w:rsidR="00D104BF" w:rsidRPr="00E34BC9" w:rsidTr="005C50CD">
              <w:trPr>
                <w:trHeight w:val="441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Pr="00E34BC9" w:rsidRDefault="00D104BF" w:rsidP="00D10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4BF" w:rsidRPr="00E34BC9" w:rsidRDefault="00D104BF" w:rsidP="00D104BF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4BF" w:rsidRDefault="00D104BF" w:rsidP="00D104BF">
                  <w:r w:rsidRPr="006707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1107438,54</w:t>
                  </w:r>
                </w:p>
              </w:tc>
            </w:tr>
            <w:tr w:rsidR="00E34BC9" w:rsidRPr="00E34BC9" w:rsidTr="005C50CD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 xml:space="preserve">01 1 01 </w:t>
                  </w: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  <w:t>13330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D104BF" w:rsidP="00E34BC9">
                  <w:pPr>
                    <w:tabs>
                      <w:tab w:val="center" w:pos="974"/>
                    </w:tabs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181531,00</w:t>
                  </w:r>
                </w:p>
              </w:tc>
            </w:tr>
            <w:tr w:rsidR="00E34BC9" w:rsidRPr="00E34BC9" w:rsidTr="005C50CD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 xml:space="preserve">01 1 01 </w:t>
                  </w: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D104BF" w:rsidP="00D104BF">
                  <w:pPr>
                    <w:tabs>
                      <w:tab w:val="center" w:pos="974"/>
                    </w:tabs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348971,53</w:t>
                  </w:r>
                </w:p>
              </w:tc>
            </w:tr>
            <w:tr w:rsidR="00E34BC9" w:rsidRPr="00E34BC9" w:rsidTr="005C50CD">
              <w:trPr>
                <w:trHeight w:val="51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Закупка товаров, работ и услуг для </w:t>
                  </w:r>
                  <w:r w:rsidRPr="00E34B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E34B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 1 01 С1401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9" w:rsidRPr="00E34BC9" w:rsidRDefault="00E34BC9" w:rsidP="00E34BC9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E34BC9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C9" w:rsidRPr="00E34BC9" w:rsidRDefault="00647D92" w:rsidP="00E34BC9">
                  <w:pPr>
                    <w:tabs>
                      <w:tab w:val="center" w:pos="519"/>
                    </w:tabs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576936,01</w:t>
                  </w:r>
                </w:p>
                <w:p w:rsidR="00E34BC9" w:rsidRPr="00E34BC9" w:rsidRDefault="00E34BC9" w:rsidP="00E34BC9">
                  <w:pPr>
                    <w:tabs>
                      <w:tab w:val="center" w:pos="519"/>
                    </w:tabs>
                    <w:spacing w:after="0" w:line="240" w:lineRule="auto"/>
                    <w:ind w:left="-259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34BC9" w:rsidRPr="00E34BC9" w:rsidRDefault="00E34BC9" w:rsidP="00E34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34BC9" w:rsidRPr="00E34BC9" w:rsidRDefault="00E34BC9" w:rsidP="00E34BC9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</w:t>
      </w: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D92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31C" w:rsidRDefault="0087431C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9D3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9D3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9D3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9D3" w:rsidRDefault="006C29D3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186" w:rsidRDefault="008B0186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186" w:rsidRDefault="008B0186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4BC9" w:rsidRPr="00E34BC9" w:rsidRDefault="00E34BC9" w:rsidP="00E34B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4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E34BC9" w:rsidRPr="00E34BC9" w:rsidRDefault="00E34BC9" w:rsidP="00E3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 w:rsidR="00647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124 от 12 апреля 2019</w:t>
      </w:r>
      <w:r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«Об исполнении бюджета Солдатского сельсовета </w:t>
      </w:r>
    </w:p>
    <w:p w:rsidR="00E34BC9" w:rsidRPr="00E34BC9" w:rsidRDefault="00647D92" w:rsidP="00E34BC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="00E34BC9" w:rsidRPr="00E34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E34BC9" w:rsidRPr="00E34BC9" w:rsidRDefault="00E34BC9" w:rsidP="00E34BC9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C9">
        <w:rPr>
          <w:rFonts w:ascii="Arial" w:eastAsia="Times New Roman" w:hAnsi="Arial" w:cs="Arial"/>
          <w:b/>
          <w:sz w:val="28"/>
          <w:szCs w:val="28"/>
          <w:lang w:eastAsia="ru-RU"/>
        </w:rPr>
        <w:t>Ведомственная структура р</w:t>
      </w:r>
      <w:r w:rsidR="00647D92">
        <w:rPr>
          <w:rFonts w:ascii="Arial" w:eastAsia="Times New Roman" w:hAnsi="Arial" w:cs="Arial"/>
          <w:b/>
          <w:sz w:val="28"/>
          <w:szCs w:val="28"/>
          <w:lang w:eastAsia="ru-RU"/>
        </w:rPr>
        <w:t>асходов местного бюджета на 2018</w:t>
      </w:r>
      <w:r w:rsidRPr="00E34BC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E34BC9" w:rsidRPr="00E34BC9" w:rsidRDefault="00E34BC9" w:rsidP="00E34BC9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6" w:type="dxa"/>
        <w:tblInd w:w="94" w:type="dxa"/>
        <w:tblLook w:val="04A0" w:firstRow="1" w:lastRow="0" w:firstColumn="1" w:lastColumn="0" w:noHBand="0" w:noVBand="1"/>
      </w:tblPr>
      <w:tblGrid>
        <w:gridCol w:w="4619"/>
        <w:gridCol w:w="13"/>
        <w:gridCol w:w="544"/>
        <w:gridCol w:w="593"/>
        <w:gridCol w:w="526"/>
        <w:gridCol w:w="1417"/>
        <w:gridCol w:w="567"/>
        <w:gridCol w:w="1167"/>
      </w:tblGrid>
      <w:tr w:rsidR="00E34BC9" w:rsidRPr="00E34BC9" w:rsidTr="00D75418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расходы на 2018</w:t>
            </w:r>
            <w:r w:rsidR="00E34BC9"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34BC9" w:rsidRPr="00E34BC9" w:rsidTr="00D75418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34BC9" w:rsidRPr="00E34BC9" w:rsidTr="00D75418">
        <w:trPr>
          <w:trHeight w:val="37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647D92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647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4903595,5</w:t>
            </w:r>
            <w:r w:rsidR="006C29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34BC9" w:rsidRPr="00E34BC9" w:rsidTr="00D75418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647D92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647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2776076,89</w:t>
            </w:r>
          </w:p>
        </w:tc>
      </w:tr>
      <w:tr w:rsidR="00E34BC9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625864</w:t>
            </w:r>
            <w:r w:rsidR="00E34BC9"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647D92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B72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625864,00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B72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625864,00</w:t>
            </w:r>
          </w:p>
        </w:tc>
      </w:tr>
      <w:tr w:rsidR="00647D92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B72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625864,00</w:t>
            </w:r>
          </w:p>
        </w:tc>
      </w:tr>
      <w:tr w:rsidR="00647D92" w:rsidRPr="00E34BC9" w:rsidTr="00D75418">
        <w:trPr>
          <w:trHeight w:val="84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B722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625864,00</w:t>
            </w:r>
          </w:p>
        </w:tc>
      </w:tr>
      <w:tr w:rsidR="00E34BC9" w:rsidRPr="00E34BC9" w:rsidTr="00D75418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647D92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9</w:t>
            </w:r>
            <w:r w:rsidR="00647D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52301,65</w:t>
            </w:r>
          </w:p>
        </w:tc>
      </w:tr>
      <w:tr w:rsidR="00647D92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029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952301,65</w:t>
            </w:r>
          </w:p>
        </w:tc>
      </w:tr>
      <w:tr w:rsidR="00647D92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029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952301,65</w:t>
            </w:r>
          </w:p>
        </w:tc>
      </w:tr>
      <w:tr w:rsidR="00647D92" w:rsidRPr="00E34BC9" w:rsidTr="00D75418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029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952301,65</w:t>
            </w:r>
          </w:p>
        </w:tc>
      </w:tr>
      <w:tr w:rsidR="00E34BC9" w:rsidRPr="00E34BC9" w:rsidTr="00D75418">
        <w:trPr>
          <w:trHeight w:val="10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849467,98</w:t>
            </w:r>
          </w:p>
          <w:p w:rsidR="00E34BC9" w:rsidRPr="00E34BC9" w:rsidRDefault="00E34BC9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34BC9" w:rsidRPr="00E34BC9" w:rsidTr="00D75418">
        <w:trPr>
          <w:trHeight w:val="50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102832,67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переданные полномочия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6978</w:t>
            </w:r>
            <w:r w:rsidR="00E34BC9"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6978</w:t>
            </w:r>
            <w:r w:rsidR="00E34BC9"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1190933,24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06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1190933,24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06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1190933,24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060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1190933,24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1187933,24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  <w:r w:rsidR="00E34BC9"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647D92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78713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78713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134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78713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134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78713</w:t>
            </w:r>
          </w:p>
        </w:tc>
      </w:tr>
      <w:tr w:rsidR="00647D92" w:rsidRPr="00E34BC9" w:rsidTr="00D75418">
        <w:trPr>
          <w:trHeight w:val="51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4134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78713</w:t>
            </w:r>
          </w:p>
        </w:tc>
      </w:tr>
      <w:tr w:rsidR="00647D92" w:rsidRPr="00E34BC9" w:rsidTr="00D75418">
        <w:trPr>
          <w:trHeight w:val="1098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77 2 00 51180</w:t>
            </w:r>
          </w:p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Default="00647D92" w:rsidP="00647D92">
            <w:r w:rsidRPr="004134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78713</w:t>
            </w:r>
          </w:p>
        </w:tc>
      </w:tr>
      <w:tr w:rsidR="00E34BC9" w:rsidRPr="00E34BC9" w:rsidTr="00D75418">
        <w:trPr>
          <w:trHeight w:val="584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6C2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«Отдельные мероприятия в области Гражданской обороны, защита населения и территории от чрезвычайных ситуаций, обеспечение безопасности людей на водных объектах в муниципальном образовании «Солдатский сельсовет» Горшеченского района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«Подготовка и реализация мероприятий в области Гражданской обороны, защита населения и территории от чрезвычайных ситуаций»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F7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«Подготовка и реализация мероприятий в области Гражданской обороны, защита населения и территории от чрезвычайных ситуаций»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F7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первичных мер в области Гражданской обороны, защита населения и территории от чрезвычайных ситуаций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F7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F7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E34BC9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  <w:r w:rsidR="00E34BC9"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C29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«Солдатский сельсовет» Горшеченского района Курской области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1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C29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«Солдатский сельсовет» Горшеченского района Курской области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1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1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1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</w:tr>
      <w:tr w:rsidR="00647D92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D92" w:rsidRDefault="00647D92" w:rsidP="00647D92">
            <w:r w:rsidRPr="0091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</w:tr>
      <w:tr w:rsidR="00E34BC9" w:rsidRPr="00E34BC9" w:rsidTr="00D75418">
        <w:trPr>
          <w:trHeight w:val="33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87431C" w:rsidRDefault="0087431C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931367,42</w:t>
            </w:r>
          </w:p>
        </w:tc>
      </w:tr>
      <w:tr w:rsidR="00647D92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47D9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290642.26</w:t>
            </w:r>
          </w:p>
        </w:tc>
      </w:tr>
      <w:tr w:rsidR="00E34BC9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осуществление полномочий по обеспечению населения чистой питьевой водой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77 2 00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647D92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16993.26</w:t>
            </w:r>
          </w:p>
        </w:tc>
      </w:tr>
      <w:tr w:rsidR="00E34BC9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</w:t>
            </w:r>
            <w:r w:rsidRPr="00E34BC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S3430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647D92" w:rsidP="00E34B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7D9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16993.26</w:t>
            </w:r>
          </w:p>
        </w:tc>
      </w:tr>
      <w:tr w:rsidR="00647D92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осуществление полномочий по обеспечению населения чистой питьевой водой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77 2 00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647D92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273649.00</w:t>
            </w:r>
          </w:p>
        </w:tc>
      </w:tr>
      <w:tr w:rsidR="00647D92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</w:t>
            </w:r>
            <w:r w:rsidRPr="00E34BC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92" w:rsidRPr="00E34BC9" w:rsidRDefault="00647D92" w:rsidP="00647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7D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273649.00</w:t>
            </w:r>
          </w:p>
        </w:tc>
      </w:tr>
      <w:tr w:rsidR="00E34BC9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E34BC9" w:rsidP="00E3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BC9" w:rsidRPr="00E34BC9" w:rsidRDefault="00E34BC9" w:rsidP="00E34B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BC9" w:rsidRPr="00E34BC9" w:rsidRDefault="0087431C" w:rsidP="00E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640725,16</w:t>
            </w:r>
          </w:p>
        </w:tc>
      </w:tr>
      <w:tr w:rsidR="0087431C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6C29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"«Благоустройство территории Солдатског</w:t>
            </w:r>
            <w:r w:rsidR="006C29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сельсовета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66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640725,16</w:t>
            </w:r>
          </w:p>
        </w:tc>
      </w:tr>
      <w:tr w:rsidR="0087431C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tabs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66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640725,16</w:t>
            </w:r>
          </w:p>
        </w:tc>
      </w:tr>
      <w:tr w:rsidR="0087431C" w:rsidRPr="00E34BC9" w:rsidTr="00D75418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tabs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668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640725,16</w:t>
            </w:r>
          </w:p>
        </w:tc>
      </w:tr>
      <w:tr w:rsidR="0087431C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1107438,54</w:t>
            </w:r>
          </w:p>
        </w:tc>
      </w:tr>
      <w:tr w:rsidR="0087431C" w:rsidRPr="00E34BC9" w:rsidTr="00D75418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70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1107438,54</w:t>
            </w:r>
          </w:p>
        </w:tc>
      </w:tr>
      <w:tr w:rsidR="0087431C" w:rsidRPr="00E34BC9" w:rsidTr="00D75418">
        <w:trPr>
          <w:trHeight w:val="654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</w:t>
            </w:r>
            <w:r w:rsidRPr="00E3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Развитие культуры в Солдатском сельсовете</w:t>
            </w: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Горшече</w:t>
            </w:r>
            <w:r w:rsidR="006C29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нского района   Курской области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70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1107438,54</w:t>
            </w:r>
          </w:p>
        </w:tc>
      </w:tr>
      <w:tr w:rsidR="0087431C" w:rsidRPr="00E34BC9" w:rsidTr="00D75418">
        <w:trPr>
          <w:trHeight w:val="268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"Искусство" муниципальной программы "</w:t>
            </w:r>
            <w:r w:rsidRPr="00E34BC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Развитие культуры в Солдатском сельсовете</w:t>
            </w: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Горшече</w:t>
            </w:r>
            <w:r w:rsidR="006C29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нского района   Курской области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70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1107438,54</w:t>
            </w:r>
          </w:p>
        </w:tc>
      </w:tr>
      <w:tr w:rsidR="0087431C" w:rsidRPr="00E34BC9" w:rsidTr="00D75418">
        <w:trPr>
          <w:trHeight w:val="441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Default="0087431C" w:rsidP="0087431C">
            <w:r w:rsidRPr="006707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1107438,54</w:t>
            </w:r>
          </w:p>
        </w:tc>
      </w:tr>
      <w:tr w:rsidR="0087431C" w:rsidRPr="00E34BC9" w:rsidTr="00D75418">
        <w:trPr>
          <w:trHeight w:val="102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tabs>
                <w:tab w:val="center" w:pos="974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181531,00</w:t>
            </w:r>
          </w:p>
        </w:tc>
      </w:tr>
      <w:tr w:rsidR="0087431C" w:rsidRPr="00E34BC9" w:rsidTr="00D75418">
        <w:trPr>
          <w:trHeight w:val="102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tabs>
                <w:tab w:val="center" w:pos="974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348971,53</w:t>
            </w:r>
          </w:p>
        </w:tc>
      </w:tr>
      <w:tr w:rsidR="0087431C" w:rsidRPr="00E34BC9" w:rsidTr="00D75418">
        <w:trPr>
          <w:trHeight w:val="51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3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431C" w:rsidRPr="00E34BC9" w:rsidRDefault="0087431C" w:rsidP="00874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31C" w:rsidRPr="00E34BC9" w:rsidRDefault="0087431C" w:rsidP="0087431C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4B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C" w:rsidRPr="00E34BC9" w:rsidRDefault="0087431C" w:rsidP="0087431C">
            <w:pPr>
              <w:tabs>
                <w:tab w:val="center" w:pos="519"/>
              </w:tabs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576936,01</w:t>
            </w:r>
          </w:p>
          <w:p w:rsidR="0087431C" w:rsidRPr="00E34BC9" w:rsidRDefault="0087431C" w:rsidP="0087431C">
            <w:pPr>
              <w:tabs>
                <w:tab w:val="center" w:pos="519"/>
              </w:tabs>
              <w:spacing w:after="0" w:line="240" w:lineRule="auto"/>
              <w:ind w:left="-259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F004AF" w:rsidRDefault="00F004AF"/>
    <w:sectPr w:rsidR="00F004AF" w:rsidSect="00874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9"/>
    <w:rsid w:val="00121E37"/>
    <w:rsid w:val="005C50CD"/>
    <w:rsid w:val="00647D92"/>
    <w:rsid w:val="006A47F2"/>
    <w:rsid w:val="006C29D3"/>
    <w:rsid w:val="007B1256"/>
    <w:rsid w:val="0087431C"/>
    <w:rsid w:val="008A3A1F"/>
    <w:rsid w:val="008B0186"/>
    <w:rsid w:val="00A34BD8"/>
    <w:rsid w:val="00C114AB"/>
    <w:rsid w:val="00D104BF"/>
    <w:rsid w:val="00D75418"/>
    <w:rsid w:val="00E34BC9"/>
    <w:rsid w:val="00E90FA1"/>
    <w:rsid w:val="00F004AF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1CC5-D3B7-48E7-B9B3-6CB3AC3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E34B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E34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E34B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34BC9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34B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34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E34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34BC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1"/>
    <w:uiPriority w:val="99"/>
    <w:unhideWhenUsed/>
    <w:rsid w:val="00E34BC9"/>
    <w:rPr>
      <w:color w:val="0563C1" w:themeColor="hyperlink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E34BC9"/>
  </w:style>
  <w:style w:type="character" w:styleId="a5">
    <w:name w:val="FollowedHyperlink"/>
    <w:basedOn w:val="a1"/>
    <w:uiPriority w:val="99"/>
    <w:semiHidden/>
    <w:unhideWhenUsed/>
    <w:rsid w:val="00E34BC9"/>
    <w:rPr>
      <w:color w:val="954F72" w:themeColor="followedHyperlink"/>
      <w:u w:val="single"/>
    </w:rPr>
  </w:style>
  <w:style w:type="paragraph" w:styleId="a6">
    <w:name w:val="Normal (Web)"/>
    <w:basedOn w:val="a0"/>
    <w:semiHidden/>
    <w:unhideWhenUsed/>
    <w:rsid w:val="00E3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semiHidden/>
    <w:unhideWhenUsed/>
    <w:rsid w:val="00E3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E3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unhideWhenUsed/>
    <w:rsid w:val="00E3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E3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E34BC9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E34BC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0"/>
    <w:link w:val="ae"/>
    <w:semiHidden/>
    <w:unhideWhenUsed/>
    <w:rsid w:val="00E34B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E34B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E3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E34BC9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semiHidden/>
    <w:unhideWhenUsed/>
    <w:rsid w:val="00E34BC9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34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semiHidden/>
    <w:unhideWhenUsed/>
    <w:rsid w:val="00E34BC9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E3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semiHidden/>
    <w:unhideWhenUsed/>
    <w:rsid w:val="00E34BC9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Document Map"/>
    <w:basedOn w:val="a0"/>
    <w:link w:val="af1"/>
    <w:semiHidden/>
    <w:unhideWhenUsed/>
    <w:rsid w:val="00E34B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E34B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0"/>
    <w:link w:val="af3"/>
    <w:semiHidden/>
    <w:unhideWhenUsed/>
    <w:rsid w:val="00E34B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semiHidden/>
    <w:rsid w:val="00E34B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0"/>
    <w:link w:val="af5"/>
    <w:semiHidden/>
    <w:unhideWhenUsed/>
    <w:rsid w:val="00E34BC9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E34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0"/>
    <w:rsid w:val="00E34BC9"/>
    <w:pPr>
      <w:spacing w:after="240" w:line="240" w:lineRule="auto"/>
      <w:ind w:firstLine="720"/>
      <w:jc w:val="both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ConsPlusNonformat">
    <w:name w:val="ConsPlusNonformat"/>
    <w:rsid w:val="00E34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4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4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E34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Список2"/>
    <w:basedOn w:val="a"/>
    <w:rsid w:val="00E34BC9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4BC9"/>
    <w:pPr>
      <w:numPr>
        <w:ilvl w:val="1"/>
        <w:numId w:val="2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E34BC9"/>
    <w:pPr>
      <w:numPr>
        <w:ilvl w:val="2"/>
        <w:numId w:val="2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E34BC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34BC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34BC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E34BC9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rsid w:val="00E34B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rsid w:val="00E34BC9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Обычный текст"/>
    <w:basedOn w:val="a0"/>
    <w:rsid w:val="00E34B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rsid w:val="00E34BC9"/>
    <w:rPr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E34BC9"/>
    <w:rPr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E34BC9"/>
    <w:rPr>
      <w:sz w:val="24"/>
      <w:szCs w:val="24"/>
    </w:rPr>
  </w:style>
  <w:style w:type="character" w:customStyle="1" w:styleId="17">
    <w:name w:val="Основной текст с отступом Знак1"/>
    <w:basedOn w:val="a1"/>
    <w:uiPriority w:val="99"/>
    <w:semiHidden/>
    <w:rsid w:val="00E34BC9"/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E34BC9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E34BC9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E34BC9"/>
    <w:rPr>
      <w:sz w:val="24"/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E34BC9"/>
    <w:rPr>
      <w:sz w:val="16"/>
      <w:szCs w:val="16"/>
    </w:rPr>
  </w:style>
  <w:style w:type="character" w:customStyle="1" w:styleId="18">
    <w:name w:val="Текст Знак1"/>
    <w:basedOn w:val="a1"/>
    <w:uiPriority w:val="99"/>
    <w:semiHidden/>
    <w:rsid w:val="00E34BC9"/>
    <w:rPr>
      <w:rFonts w:ascii="Consolas" w:hAnsi="Consolas" w:cs="Consolas" w:hint="default"/>
      <w:sz w:val="21"/>
      <w:szCs w:val="21"/>
    </w:rPr>
  </w:style>
  <w:style w:type="character" w:customStyle="1" w:styleId="19">
    <w:name w:val="Текст выноски Знак1"/>
    <w:basedOn w:val="a1"/>
    <w:uiPriority w:val="99"/>
    <w:semiHidden/>
    <w:rsid w:val="00E34BC9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1"/>
    <w:rsid w:val="00E34BC9"/>
  </w:style>
  <w:style w:type="character" w:customStyle="1" w:styleId="hl41">
    <w:name w:val="hl41"/>
    <w:rsid w:val="00E34BC9"/>
    <w:rPr>
      <w:b/>
      <w:bCs/>
      <w:sz w:val="20"/>
      <w:szCs w:val="20"/>
    </w:rPr>
  </w:style>
  <w:style w:type="character" w:customStyle="1" w:styleId="af7">
    <w:name w:val="Основной шрифт"/>
    <w:rsid w:val="00E3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datsky.ru" TargetMode="External"/><Relationship Id="rId5" Type="http://schemas.openxmlformats.org/officeDocument/2006/relationships/hyperlink" Target="http://www.soldatsk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9</cp:revision>
  <cp:lastPrinted>2019-04-16T06:25:00Z</cp:lastPrinted>
  <dcterms:created xsi:type="dcterms:W3CDTF">2019-04-15T09:06:00Z</dcterms:created>
  <dcterms:modified xsi:type="dcterms:W3CDTF">2019-04-16T06:28:00Z</dcterms:modified>
</cp:coreProperties>
</file>