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F55B" w14:textId="77777777" w:rsidR="00F6565E" w:rsidRPr="00DA3CD7" w:rsidRDefault="00F6565E" w:rsidP="00510816">
      <w:pPr>
        <w:rPr>
          <w:rFonts w:ascii="Arial" w:hAnsi="Arial" w:cs="Arial"/>
          <w:b/>
          <w:sz w:val="24"/>
          <w:szCs w:val="24"/>
        </w:rPr>
      </w:pPr>
    </w:p>
    <w:p w14:paraId="6D5743F9" w14:textId="77777777" w:rsidR="00B76337" w:rsidRPr="00DA3CD7" w:rsidRDefault="002278CB">
      <w:pPr>
        <w:jc w:val="center"/>
        <w:rPr>
          <w:rFonts w:ascii="Arial" w:hAnsi="Arial" w:cs="Arial"/>
          <w:b/>
          <w:sz w:val="32"/>
          <w:szCs w:val="32"/>
        </w:rPr>
      </w:pPr>
      <w:r w:rsidRPr="00DA3CD7">
        <w:rPr>
          <w:rFonts w:ascii="Arial" w:hAnsi="Arial" w:cs="Arial"/>
          <w:b/>
          <w:sz w:val="32"/>
          <w:szCs w:val="32"/>
        </w:rPr>
        <w:t>АДМИНИСТРАЦИЯ</w:t>
      </w:r>
      <w:r w:rsidR="00B76337" w:rsidRPr="00DA3CD7">
        <w:rPr>
          <w:rFonts w:ascii="Arial" w:hAnsi="Arial" w:cs="Arial"/>
          <w:b/>
          <w:sz w:val="32"/>
          <w:szCs w:val="32"/>
        </w:rPr>
        <w:t xml:space="preserve"> </w:t>
      </w:r>
    </w:p>
    <w:p w14:paraId="2D548B29" w14:textId="5931FA2C" w:rsidR="00F6565E" w:rsidRPr="00DA3CD7" w:rsidRDefault="00B76337">
      <w:pPr>
        <w:jc w:val="center"/>
        <w:rPr>
          <w:rFonts w:ascii="Arial" w:hAnsi="Arial" w:cs="Arial"/>
          <w:sz w:val="32"/>
          <w:szCs w:val="32"/>
        </w:rPr>
      </w:pPr>
      <w:r w:rsidRPr="00DA3CD7">
        <w:rPr>
          <w:rFonts w:ascii="Arial" w:hAnsi="Arial" w:cs="Arial"/>
          <w:b/>
          <w:sz w:val="32"/>
          <w:szCs w:val="32"/>
        </w:rPr>
        <w:t>СОЛДАТСКОГО СЕЛЬСОВЕТА</w:t>
      </w:r>
    </w:p>
    <w:p w14:paraId="79676B1B" w14:textId="511165CD" w:rsidR="00F6565E" w:rsidRPr="00DA3CD7" w:rsidRDefault="002278CB" w:rsidP="00510816">
      <w:pPr>
        <w:jc w:val="center"/>
        <w:rPr>
          <w:rFonts w:ascii="Arial" w:hAnsi="Arial" w:cs="Arial"/>
          <w:sz w:val="32"/>
          <w:szCs w:val="32"/>
        </w:rPr>
      </w:pPr>
      <w:r w:rsidRPr="00DA3CD7">
        <w:rPr>
          <w:rFonts w:ascii="Arial" w:hAnsi="Arial" w:cs="Arial"/>
          <w:b/>
          <w:sz w:val="32"/>
          <w:szCs w:val="32"/>
        </w:rPr>
        <w:t xml:space="preserve">ГОРШЕЧЕНСКОГО </w:t>
      </w:r>
      <w:proofErr w:type="gramStart"/>
      <w:r w:rsidRPr="00DA3CD7">
        <w:rPr>
          <w:rFonts w:ascii="Arial" w:hAnsi="Arial" w:cs="Arial"/>
          <w:b/>
          <w:sz w:val="32"/>
          <w:szCs w:val="32"/>
        </w:rPr>
        <w:t>РАЙОНА</w:t>
      </w:r>
      <w:r w:rsidR="00DA3CD7" w:rsidRPr="00DA3CD7">
        <w:rPr>
          <w:rFonts w:ascii="Arial" w:hAnsi="Arial" w:cs="Arial"/>
          <w:b/>
          <w:sz w:val="32"/>
          <w:szCs w:val="32"/>
        </w:rPr>
        <w:t xml:space="preserve"> </w:t>
      </w:r>
      <w:r w:rsidR="00510816" w:rsidRPr="00DA3CD7">
        <w:rPr>
          <w:rFonts w:ascii="Arial" w:hAnsi="Arial" w:cs="Arial"/>
          <w:sz w:val="32"/>
          <w:szCs w:val="32"/>
        </w:rPr>
        <w:t xml:space="preserve"> </w:t>
      </w:r>
      <w:r w:rsidRPr="00DA3CD7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DA3CD7">
        <w:rPr>
          <w:rFonts w:ascii="Arial" w:hAnsi="Arial" w:cs="Arial"/>
          <w:b/>
          <w:sz w:val="32"/>
          <w:szCs w:val="32"/>
        </w:rPr>
        <w:t xml:space="preserve"> ОБЛАСТИ</w:t>
      </w:r>
    </w:p>
    <w:p w14:paraId="32656853" w14:textId="77777777" w:rsidR="00B76337" w:rsidRPr="00DA3CD7" w:rsidRDefault="00B76337">
      <w:pPr>
        <w:jc w:val="center"/>
        <w:rPr>
          <w:rFonts w:ascii="Arial" w:hAnsi="Arial" w:cs="Arial"/>
          <w:sz w:val="32"/>
          <w:szCs w:val="32"/>
        </w:rPr>
      </w:pPr>
    </w:p>
    <w:p w14:paraId="0F84D4FC" w14:textId="77777777" w:rsidR="00F6565E" w:rsidRPr="00DA3CD7" w:rsidRDefault="002278CB">
      <w:pPr>
        <w:jc w:val="center"/>
        <w:rPr>
          <w:rFonts w:ascii="Arial" w:hAnsi="Arial" w:cs="Arial"/>
          <w:sz w:val="32"/>
          <w:szCs w:val="32"/>
        </w:rPr>
      </w:pPr>
      <w:r w:rsidRPr="00DA3CD7">
        <w:rPr>
          <w:rFonts w:ascii="Arial" w:hAnsi="Arial" w:cs="Arial"/>
          <w:b/>
          <w:sz w:val="32"/>
          <w:szCs w:val="32"/>
        </w:rPr>
        <w:t>ПОСТАНОВЛЕНИЕ</w:t>
      </w:r>
    </w:p>
    <w:p w14:paraId="68148D3E" w14:textId="77777777" w:rsidR="00F6565E" w:rsidRPr="00DA3CD7" w:rsidRDefault="00F6565E" w:rsidP="00DA3CD7">
      <w:pPr>
        <w:rPr>
          <w:rFonts w:ascii="Arial" w:hAnsi="Arial" w:cs="Arial"/>
          <w:sz w:val="32"/>
          <w:szCs w:val="32"/>
        </w:rPr>
      </w:pPr>
    </w:p>
    <w:p w14:paraId="777B78EF" w14:textId="39909844" w:rsidR="00F6565E" w:rsidRPr="00DA3CD7" w:rsidRDefault="00DA3CD7">
      <w:pPr>
        <w:tabs>
          <w:tab w:val="center" w:pos="4677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A3CD7">
        <w:rPr>
          <w:rFonts w:ascii="Arial" w:hAnsi="Arial" w:cs="Arial"/>
          <w:b/>
          <w:bCs/>
          <w:sz w:val="32"/>
          <w:szCs w:val="32"/>
        </w:rPr>
        <w:t>от 15 ноября 2023 г.</w:t>
      </w:r>
      <w:r w:rsidR="002278CB" w:rsidRPr="00DA3CD7">
        <w:rPr>
          <w:rFonts w:ascii="Arial" w:hAnsi="Arial" w:cs="Arial"/>
          <w:b/>
          <w:bCs/>
          <w:sz w:val="32"/>
          <w:szCs w:val="32"/>
        </w:rPr>
        <w:t xml:space="preserve"> № </w:t>
      </w:r>
      <w:r w:rsidRPr="00DA3CD7">
        <w:rPr>
          <w:rFonts w:ascii="Arial" w:hAnsi="Arial" w:cs="Arial"/>
          <w:b/>
          <w:bCs/>
          <w:sz w:val="32"/>
          <w:szCs w:val="32"/>
        </w:rPr>
        <w:t>64</w:t>
      </w:r>
    </w:p>
    <w:p w14:paraId="56DB5ADD" w14:textId="77777777" w:rsidR="00F6565E" w:rsidRPr="00DA3CD7" w:rsidRDefault="00F6565E" w:rsidP="0048538C">
      <w:pPr>
        <w:jc w:val="center"/>
        <w:rPr>
          <w:rFonts w:ascii="Arial" w:hAnsi="Arial" w:cs="Arial"/>
          <w:sz w:val="32"/>
          <w:szCs w:val="32"/>
        </w:rPr>
      </w:pPr>
    </w:p>
    <w:p w14:paraId="3839BBCF" w14:textId="61FEE7A2" w:rsidR="00F6565E" w:rsidRPr="00DA3CD7" w:rsidRDefault="002278CB" w:rsidP="0048538C">
      <w:pPr>
        <w:tabs>
          <w:tab w:val="left" w:pos="9355"/>
        </w:tabs>
        <w:ind w:left="567" w:right="-1"/>
        <w:jc w:val="center"/>
        <w:rPr>
          <w:rFonts w:ascii="Arial" w:hAnsi="Arial" w:cs="Arial"/>
          <w:sz w:val="32"/>
          <w:szCs w:val="32"/>
        </w:rPr>
      </w:pPr>
      <w:r w:rsidRPr="00DA3CD7">
        <w:rPr>
          <w:rFonts w:ascii="Arial" w:hAnsi="Arial" w:cs="Arial"/>
          <w:b/>
          <w:sz w:val="32"/>
          <w:szCs w:val="32"/>
        </w:rPr>
        <w:t>Об особенностях разработки и принятия административных регламентов предоставления муниципальных услуг в 2023 году</w:t>
      </w:r>
    </w:p>
    <w:p w14:paraId="447E5E32" w14:textId="77777777" w:rsidR="00F6565E" w:rsidRPr="00DA3CD7" w:rsidRDefault="00F6565E" w:rsidP="0048538C">
      <w:pPr>
        <w:tabs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</w:p>
    <w:p w14:paraId="43B3A28D" w14:textId="50DC0D7E" w:rsidR="00F6565E" w:rsidRPr="00DA3CD7" w:rsidRDefault="0048538C" w:rsidP="0048538C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2278CB" w:rsidRPr="00DA3CD7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06.05.2023г. №719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 и постановлением Правительства Курской области от 30.10.2023г. №1125-пп  «Об особенностях разработки и принятия административных регламентов предоставления государственных услуг в 2023 году» Администрация </w:t>
      </w:r>
      <w:r w:rsidR="00B76337" w:rsidRPr="00DA3CD7">
        <w:rPr>
          <w:rFonts w:ascii="Arial" w:hAnsi="Arial" w:cs="Arial"/>
          <w:sz w:val="24"/>
          <w:szCs w:val="24"/>
        </w:rPr>
        <w:t xml:space="preserve">Солдатского сельсовета </w:t>
      </w:r>
      <w:proofErr w:type="spellStart"/>
      <w:r w:rsidR="002278CB" w:rsidRPr="00DA3C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2278CB" w:rsidRPr="00DA3CD7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B76337" w:rsidRPr="00DA3CD7">
        <w:rPr>
          <w:rFonts w:ascii="Arial" w:hAnsi="Arial" w:cs="Arial"/>
          <w:sz w:val="24"/>
          <w:szCs w:val="24"/>
        </w:rPr>
        <w:t xml:space="preserve"> </w:t>
      </w:r>
      <w:r w:rsidR="002278CB" w:rsidRPr="00DA3CD7">
        <w:rPr>
          <w:rFonts w:ascii="Arial" w:hAnsi="Arial" w:cs="Arial"/>
          <w:sz w:val="24"/>
          <w:szCs w:val="24"/>
        </w:rPr>
        <w:t>ПОСТАНОВЛЯЕТ:</w:t>
      </w:r>
    </w:p>
    <w:p w14:paraId="5D6FC9D2" w14:textId="77777777" w:rsidR="00F6565E" w:rsidRPr="00DA3CD7" w:rsidRDefault="00F6565E">
      <w:pPr>
        <w:tabs>
          <w:tab w:val="left" w:pos="9355"/>
        </w:tabs>
        <w:ind w:left="567" w:right="-1"/>
        <w:jc w:val="center"/>
        <w:rPr>
          <w:rFonts w:ascii="Arial" w:hAnsi="Arial" w:cs="Arial"/>
          <w:sz w:val="24"/>
          <w:szCs w:val="24"/>
        </w:rPr>
      </w:pPr>
    </w:p>
    <w:p w14:paraId="249E6BE3" w14:textId="7D86646C" w:rsidR="00F6565E" w:rsidRPr="00DA3CD7" w:rsidRDefault="002278CB" w:rsidP="0048538C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t>1.Утвердить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14:paraId="6C9D9AD6" w14:textId="0084786F" w:rsidR="00F6565E" w:rsidRPr="00DA3CD7" w:rsidRDefault="002278CB" w:rsidP="0048538C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t xml:space="preserve">2. Установить, что в 2023 году </w:t>
      </w:r>
      <w:r w:rsidR="00CC6B76">
        <w:rPr>
          <w:rFonts w:ascii="Arial" w:hAnsi="Arial" w:cs="Arial"/>
          <w:sz w:val="24"/>
          <w:szCs w:val="24"/>
        </w:rPr>
        <w:t>администрация Солдатского сельсовета</w:t>
      </w:r>
      <w:r w:rsidRPr="00DA3C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C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A3CD7">
        <w:rPr>
          <w:rFonts w:ascii="Arial" w:hAnsi="Arial" w:cs="Arial"/>
          <w:sz w:val="24"/>
          <w:szCs w:val="24"/>
        </w:rPr>
        <w:t xml:space="preserve"> района Курской области 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 в административные регламенты предоставления муниципальных услуг в соответствии с особенностями разработки и принятия административных регламентов предоставления муниципальных услуг в 2023 году, утвержденными настоящим постановлением.</w:t>
      </w:r>
    </w:p>
    <w:p w14:paraId="12313B52" w14:textId="1BED77CE" w:rsidR="00DA3CD7" w:rsidRDefault="002278CB" w:rsidP="0048538C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t xml:space="preserve">3. </w:t>
      </w:r>
      <w:r w:rsidR="00CC6B76">
        <w:rPr>
          <w:rFonts w:ascii="Arial" w:hAnsi="Arial" w:cs="Arial"/>
          <w:sz w:val="24"/>
          <w:szCs w:val="24"/>
        </w:rPr>
        <w:t xml:space="preserve">При подготовке </w:t>
      </w:r>
      <w:r w:rsidRPr="00DA3CD7">
        <w:rPr>
          <w:rFonts w:ascii="Arial" w:hAnsi="Arial" w:cs="Arial"/>
          <w:sz w:val="24"/>
          <w:szCs w:val="24"/>
        </w:rPr>
        <w:t xml:space="preserve"> административны</w:t>
      </w:r>
      <w:r w:rsidR="00CC6B76">
        <w:rPr>
          <w:rFonts w:ascii="Arial" w:hAnsi="Arial" w:cs="Arial"/>
          <w:sz w:val="24"/>
          <w:szCs w:val="24"/>
        </w:rPr>
        <w:t>х</w:t>
      </w:r>
      <w:r w:rsidRPr="00DA3CD7">
        <w:rPr>
          <w:rFonts w:ascii="Arial" w:hAnsi="Arial" w:cs="Arial"/>
          <w:sz w:val="24"/>
          <w:szCs w:val="24"/>
        </w:rPr>
        <w:t xml:space="preserve"> регламент</w:t>
      </w:r>
      <w:r w:rsidR="00CC6B76">
        <w:rPr>
          <w:rFonts w:ascii="Arial" w:hAnsi="Arial" w:cs="Arial"/>
          <w:sz w:val="24"/>
          <w:szCs w:val="24"/>
        </w:rPr>
        <w:t>ов</w:t>
      </w:r>
      <w:r w:rsidRPr="00DA3CD7">
        <w:rPr>
          <w:rFonts w:ascii="Arial" w:hAnsi="Arial" w:cs="Arial"/>
          <w:sz w:val="24"/>
          <w:szCs w:val="24"/>
        </w:rPr>
        <w:t xml:space="preserve"> предоставления муниципальных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№ 509-ФЗ «О внесении изменений в отдельные законодательные акты Российской Федерации».</w:t>
      </w:r>
    </w:p>
    <w:p w14:paraId="0019CBD1" w14:textId="77777777" w:rsidR="0048538C" w:rsidRDefault="0048538C" w:rsidP="0048538C">
      <w:pPr>
        <w:tabs>
          <w:tab w:val="left" w:pos="9355"/>
        </w:tabs>
        <w:ind w:right="-1"/>
        <w:jc w:val="both"/>
        <w:rPr>
          <w:rFonts w:ascii="Arial" w:hAnsi="Arial" w:cs="Arial"/>
          <w:sz w:val="24"/>
          <w:szCs w:val="24"/>
        </w:rPr>
      </w:pPr>
    </w:p>
    <w:p w14:paraId="36DB95C4" w14:textId="77777777" w:rsidR="00DA3CD7" w:rsidRPr="00DA3CD7" w:rsidRDefault="00DA3CD7" w:rsidP="00DA3CD7">
      <w:pPr>
        <w:tabs>
          <w:tab w:val="left" w:pos="9355"/>
        </w:tabs>
        <w:ind w:left="709" w:right="-1"/>
        <w:jc w:val="both"/>
        <w:rPr>
          <w:rFonts w:ascii="Arial" w:hAnsi="Arial" w:cs="Arial"/>
          <w:sz w:val="24"/>
          <w:szCs w:val="24"/>
        </w:rPr>
      </w:pPr>
    </w:p>
    <w:p w14:paraId="5892F34A" w14:textId="101F4D84" w:rsidR="00F6565E" w:rsidRPr="009A0066" w:rsidRDefault="002278CB" w:rsidP="00510816">
      <w:pPr>
        <w:jc w:val="both"/>
        <w:rPr>
          <w:rFonts w:ascii="Arial" w:hAnsi="Arial" w:cs="Arial"/>
          <w:bCs/>
          <w:sz w:val="24"/>
          <w:szCs w:val="24"/>
        </w:rPr>
      </w:pPr>
      <w:r w:rsidRPr="009A0066">
        <w:rPr>
          <w:rFonts w:ascii="Arial" w:hAnsi="Arial" w:cs="Arial"/>
          <w:bCs/>
          <w:sz w:val="24"/>
          <w:szCs w:val="24"/>
        </w:rPr>
        <w:t>Глава</w:t>
      </w:r>
      <w:r w:rsidR="00510816" w:rsidRPr="009A0066">
        <w:rPr>
          <w:rFonts w:ascii="Arial" w:hAnsi="Arial" w:cs="Arial"/>
          <w:bCs/>
          <w:sz w:val="24"/>
          <w:szCs w:val="24"/>
        </w:rPr>
        <w:t xml:space="preserve"> Солдатского сельсовета</w:t>
      </w:r>
    </w:p>
    <w:p w14:paraId="188C4FB4" w14:textId="210D5759" w:rsidR="00F6565E" w:rsidRPr="009A0066" w:rsidRDefault="002278CB" w:rsidP="0048538C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9A0066">
        <w:rPr>
          <w:rFonts w:ascii="Arial" w:hAnsi="Arial" w:cs="Arial"/>
          <w:bCs/>
          <w:sz w:val="24"/>
          <w:szCs w:val="24"/>
        </w:rPr>
        <w:t>Горшеченского</w:t>
      </w:r>
      <w:proofErr w:type="spellEnd"/>
      <w:r w:rsidRPr="009A0066">
        <w:rPr>
          <w:rFonts w:ascii="Arial" w:hAnsi="Arial" w:cs="Arial"/>
          <w:bCs/>
          <w:sz w:val="24"/>
          <w:szCs w:val="24"/>
        </w:rPr>
        <w:t xml:space="preserve"> района</w:t>
      </w:r>
      <w:r w:rsidRPr="009A0066">
        <w:rPr>
          <w:rFonts w:ascii="Arial" w:hAnsi="Arial" w:cs="Arial"/>
          <w:bCs/>
          <w:sz w:val="24"/>
          <w:szCs w:val="24"/>
        </w:rPr>
        <w:tab/>
      </w:r>
      <w:r w:rsidRPr="009A0066">
        <w:rPr>
          <w:rFonts w:ascii="Arial" w:hAnsi="Arial" w:cs="Arial"/>
          <w:bCs/>
          <w:sz w:val="24"/>
          <w:szCs w:val="24"/>
        </w:rPr>
        <w:tab/>
      </w:r>
      <w:r w:rsidRPr="009A0066">
        <w:rPr>
          <w:rFonts w:ascii="Arial" w:hAnsi="Arial" w:cs="Arial"/>
          <w:bCs/>
          <w:sz w:val="24"/>
          <w:szCs w:val="24"/>
        </w:rPr>
        <w:tab/>
      </w:r>
      <w:r w:rsidRPr="009A0066">
        <w:rPr>
          <w:rFonts w:ascii="Arial" w:hAnsi="Arial" w:cs="Arial"/>
          <w:bCs/>
          <w:sz w:val="24"/>
          <w:szCs w:val="24"/>
        </w:rPr>
        <w:tab/>
      </w:r>
      <w:r w:rsidRPr="009A0066">
        <w:rPr>
          <w:rFonts w:ascii="Arial" w:hAnsi="Arial" w:cs="Arial"/>
          <w:bCs/>
          <w:sz w:val="24"/>
          <w:szCs w:val="24"/>
        </w:rPr>
        <w:tab/>
      </w:r>
      <w:r w:rsidR="00510816" w:rsidRPr="009A0066">
        <w:rPr>
          <w:rFonts w:ascii="Arial" w:hAnsi="Arial" w:cs="Arial"/>
          <w:bCs/>
          <w:sz w:val="24"/>
          <w:szCs w:val="24"/>
        </w:rPr>
        <w:t>В.А. Мазалова</w:t>
      </w:r>
    </w:p>
    <w:p w14:paraId="17DCAE54" w14:textId="08187A73" w:rsidR="00DA3CD7" w:rsidRPr="009A0066" w:rsidRDefault="00DA3CD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2E1E4E84" w14:textId="5BB6F565" w:rsidR="00DA3CD7" w:rsidRPr="009A0066" w:rsidRDefault="00DA3CD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4F0FC8F" w14:textId="7C15BDC2" w:rsidR="00DA3CD7" w:rsidRPr="009A0066" w:rsidRDefault="00DA3CD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91DA413" w14:textId="77777777" w:rsidR="00DA3CD7" w:rsidRPr="00DA3CD7" w:rsidRDefault="00DA3CD7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BE54FEF" w14:textId="77777777" w:rsidR="00DA3CD7" w:rsidRPr="00DA3CD7" w:rsidRDefault="00DA3CD7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D7711FE" w14:textId="77777777" w:rsidR="00510816" w:rsidRPr="00DA3CD7" w:rsidRDefault="00510816" w:rsidP="00510816">
      <w:pPr>
        <w:ind w:left="5528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lastRenderedPageBreak/>
        <w:t>УТВЕРЖДЕНЫ</w:t>
      </w:r>
    </w:p>
    <w:p w14:paraId="0BFA1E4F" w14:textId="6357E616" w:rsidR="00510816" w:rsidRPr="00DA3CD7" w:rsidRDefault="00510816" w:rsidP="00510816">
      <w:pPr>
        <w:ind w:left="5528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t>постановлением Администрации</w:t>
      </w:r>
      <w:r w:rsidRPr="00DA3CD7">
        <w:rPr>
          <w:rFonts w:ascii="Arial" w:hAnsi="Arial" w:cs="Arial"/>
          <w:sz w:val="24"/>
          <w:szCs w:val="24"/>
        </w:rPr>
        <w:t xml:space="preserve"> Солдатского сельсовета</w:t>
      </w:r>
    </w:p>
    <w:p w14:paraId="07E9D487" w14:textId="7A2B162E" w:rsidR="00510816" w:rsidRPr="00DA3CD7" w:rsidRDefault="00510816" w:rsidP="009A0066">
      <w:pPr>
        <w:ind w:left="5528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A3CD7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9A0066">
        <w:rPr>
          <w:rFonts w:ascii="Arial" w:hAnsi="Arial" w:cs="Arial"/>
          <w:sz w:val="24"/>
          <w:szCs w:val="24"/>
        </w:rPr>
        <w:t xml:space="preserve"> </w:t>
      </w:r>
      <w:r w:rsidRPr="00DA3CD7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DA3CD7">
        <w:rPr>
          <w:rFonts w:ascii="Arial" w:hAnsi="Arial" w:cs="Arial"/>
          <w:sz w:val="24"/>
          <w:szCs w:val="24"/>
        </w:rPr>
        <w:t xml:space="preserve"> </w:t>
      </w:r>
      <w:r w:rsidR="009A0066">
        <w:rPr>
          <w:rFonts w:ascii="Arial" w:hAnsi="Arial" w:cs="Arial"/>
          <w:sz w:val="24"/>
          <w:szCs w:val="24"/>
        </w:rPr>
        <w:t xml:space="preserve"> </w:t>
      </w:r>
      <w:r w:rsidRPr="00DA3CD7">
        <w:rPr>
          <w:rFonts w:ascii="Arial" w:hAnsi="Arial" w:cs="Arial"/>
          <w:sz w:val="24"/>
          <w:szCs w:val="24"/>
        </w:rPr>
        <w:t>Курской области</w:t>
      </w:r>
      <w:r w:rsidR="009A0066">
        <w:rPr>
          <w:rFonts w:ascii="Arial" w:hAnsi="Arial" w:cs="Arial"/>
          <w:sz w:val="24"/>
          <w:szCs w:val="24"/>
        </w:rPr>
        <w:t xml:space="preserve"> </w:t>
      </w:r>
      <w:r w:rsidRPr="00DA3CD7">
        <w:rPr>
          <w:rFonts w:ascii="Arial" w:hAnsi="Arial" w:cs="Arial"/>
          <w:sz w:val="24"/>
          <w:szCs w:val="24"/>
        </w:rPr>
        <w:t xml:space="preserve">от </w:t>
      </w:r>
      <w:r w:rsidR="00C311C6">
        <w:rPr>
          <w:rFonts w:ascii="Arial" w:hAnsi="Arial" w:cs="Arial"/>
          <w:sz w:val="24"/>
          <w:szCs w:val="24"/>
        </w:rPr>
        <w:t>15.11.2023 г.</w:t>
      </w:r>
      <w:r w:rsidR="0048538C">
        <w:rPr>
          <w:rFonts w:ascii="Arial" w:hAnsi="Arial" w:cs="Arial"/>
          <w:sz w:val="24"/>
          <w:szCs w:val="24"/>
        </w:rPr>
        <w:t xml:space="preserve"> </w:t>
      </w:r>
      <w:r w:rsidRPr="00DA3CD7">
        <w:rPr>
          <w:rFonts w:ascii="Arial" w:hAnsi="Arial" w:cs="Arial"/>
          <w:sz w:val="24"/>
          <w:szCs w:val="24"/>
        </w:rPr>
        <w:t xml:space="preserve">№ </w:t>
      </w:r>
      <w:r w:rsidR="00253682">
        <w:rPr>
          <w:rFonts w:ascii="Arial" w:hAnsi="Arial" w:cs="Arial"/>
          <w:sz w:val="24"/>
          <w:szCs w:val="24"/>
        </w:rPr>
        <w:t>64</w:t>
      </w:r>
    </w:p>
    <w:p w14:paraId="308AEC00" w14:textId="77777777" w:rsidR="00510816" w:rsidRPr="00DA3CD7" w:rsidRDefault="00510816" w:rsidP="00510816">
      <w:pPr>
        <w:rPr>
          <w:rFonts w:ascii="Arial" w:hAnsi="Arial" w:cs="Arial"/>
          <w:sz w:val="24"/>
          <w:szCs w:val="24"/>
        </w:rPr>
      </w:pPr>
    </w:p>
    <w:p w14:paraId="5C8C953D" w14:textId="77777777" w:rsidR="00510816" w:rsidRPr="00DA3CD7" w:rsidRDefault="00510816" w:rsidP="00510816">
      <w:pPr>
        <w:rPr>
          <w:rFonts w:ascii="Arial" w:hAnsi="Arial" w:cs="Arial"/>
          <w:sz w:val="24"/>
          <w:szCs w:val="24"/>
        </w:rPr>
      </w:pPr>
    </w:p>
    <w:p w14:paraId="570B9E8E" w14:textId="3FEE47D3" w:rsidR="00510816" w:rsidRPr="00DA3CD7" w:rsidRDefault="00510816" w:rsidP="00DA3CD7">
      <w:pPr>
        <w:jc w:val="center"/>
        <w:rPr>
          <w:rFonts w:ascii="Arial" w:hAnsi="Arial" w:cs="Arial"/>
          <w:b/>
          <w:sz w:val="24"/>
          <w:szCs w:val="24"/>
        </w:rPr>
      </w:pPr>
      <w:r w:rsidRPr="00DA3CD7">
        <w:rPr>
          <w:rFonts w:ascii="Arial" w:hAnsi="Arial" w:cs="Arial"/>
          <w:b/>
          <w:sz w:val="24"/>
          <w:szCs w:val="24"/>
        </w:rPr>
        <w:t>Особенности разработки и принятия административных регламентов предоставления государственных услуг в 2023 году</w:t>
      </w:r>
    </w:p>
    <w:p w14:paraId="73CE9F2D" w14:textId="77777777" w:rsidR="00510816" w:rsidRPr="00DA3CD7" w:rsidRDefault="00510816" w:rsidP="00510816">
      <w:pPr>
        <w:rPr>
          <w:rFonts w:ascii="Arial" w:hAnsi="Arial" w:cs="Arial"/>
          <w:sz w:val="24"/>
          <w:szCs w:val="24"/>
        </w:rPr>
      </w:pPr>
    </w:p>
    <w:p w14:paraId="58BD6946" w14:textId="78ACCA51" w:rsidR="00510816" w:rsidRPr="00DA3CD7" w:rsidRDefault="0048538C" w:rsidP="00510816">
      <w:pPr>
        <w:tabs>
          <w:tab w:val="left" w:pos="1087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0816" w:rsidRPr="00DA3CD7">
        <w:rPr>
          <w:rFonts w:ascii="Arial" w:hAnsi="Arial" w:cs="Arial"/>
          <w:sz w:val="24"/>
          <w:szCs w:val="24"/>
        </w:rPr>
        <w:t>1.</w:t>
      </w:r>
      <w:r w:rsidR="00510816" w:rsidRPr="00DA3CD7">
        <w:rPr>
          <w:rFonts w:ascii="Arial" w:hAnsi="Arial" w:cs="Arial"/>
          <w:sz w:val="24"/>
          <w:szCs w:val="24"/>
        </w:rPr>
        <w:t>При разработке и принятии нормативных правовых актов, предусматривающих утверждение административных регламентов предоставления государственных услуг (далее - административные регламенты), требования Порядка разработки и утверждения административных регламентов предоставления государственных услуг, утвержденного постановлением Администрации Курской области от 19.04.2022 № 441-па «Об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области»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14:paraId="757C79DE" w14:textId="17DA8AE1" w:rsidR="00510816" w:rsidRPr="00DA3CD7" w:rsidRDefault="0048538C" w:rsidP="00510816">
      <w:pPr>
        <w:tabs>
          <w:tab w:val="left" w:pos="1087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0816" w:rsidRPr="00DA3CD7">
        <w:rPr>
          <w:rFonts w:ascii="Arial" w:hAnsi="Arial" w:cs="Arial"/>
          <w:sz w:val="24"/>
          <w:szCs w:val="24"/>
        </w:rPr>
        <w:t>2.</w:t>
      </w:r>
      <w:r w:rsidR="00510816" w:rsidRPr="00DA3CD7">
        <w:rPr>
          <w:rFonts w:ascii="Arial" w:hAnsi="Arial" w:cs="Arial"/>
          <w:sz w:val="24"/>
          <w:szCs w:val="24"/>
        </w:rPr>
        <w:t>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14:paraId="435C38E0" w14:textId="6603867A" w:rsidR="00510816" w:rsidRPr="00DA3CD7" w:rsidRDefault="0048538C" w:rsidP="0048538C">
      <w:pPr>
        <w:tabs>
          <w:tab w:val="left" w:pos="1306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510816" w:rsidRPr="00DA3CD7">
        <w:rPr>
          <w:rFonts w:ascii="Arial" w:hAnsi="Arial" w:cs="Arial"/>
          <w:sz w:val="24"/>
          <w:szCs w:val="24"/>
        </w:rPr>
        <w:t>3.</w:t>
      </w:r>
      <w:r w:rsidR="00510816" w:rsidRPr="00DA3CD7">
        <w:rPr>
          <w:rFonts w:ascii="Arial" w:hAnsi="Arial" w:cs="Arial"/>
          <w:sz w:val="24"/>
          <w:szCs w:val="24"/>
        </w:rPr>
        <w:t>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="00510816" w:rsidRPr="00DA3CD7">
        <w:rPr>
          <w:rFonts w:ascii="Arial" w:hAnsi="Arial" w:cs="Arial"/>
          <w:sz w:val="24"/>
          <w:szCs w:val="24"/>
        </w:rPr>
        <w:tab/>
        <w:t>а также требований</w:t>
      </w:r>
      <w:r w:rsidR="00510816" w:rsidRPr="00DA3CD7">
        <w:rPr>
          <w:rFonts w:ascii="Arial" w:hAnsi="Arial" w:cs="Arial"/>
          <w:sz w:val="24"/>
          <w:szCs w:val="24"/>
        </w:rPr>
        <w:t xml:space="preserve"> к </w:t>
      </w:r>
      <w:r w:rsidR="00510816" w:rsidRPr="00DA3CD7">
        <w:rPr>
          <w:rFonts w:ascii="Arial" w:hAnsi="Arial" w:cs="Arial"/>
          <w:sz w:val="24"/>
          <w:szCs w:val="24"/>
        </w:rPr>
        <w:t>содержанию административных регламентов, предусмотренных разделом II Порядка разработки и утверждения административных регламентов.</w:t>
      </w:r>
    </w:p>
    <w:p w14:paraId="43FED3B3" w14:textId="1F4269B4" w:rsidR="00510816" w:rsidRPr="00DA3CD7" w:rsidRDefault="0048538C" w:rsidP="0048538C">
      <w:pPr>
        <w:tabs>
          <w:tab w:val="left" w:pos="1306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10816" w:rsidRPr="00DA3CD7">
        <w:rPr>
          <w:rFonts w:ascii="Arial" w:hAnsi="Arial" w:cs="Arial"/>
          <w:sz w:val="24"/>
          <w:szCs w:val="24"/>
        </w:rPr>
        <w:t>4.</w:t>
      </w:r>
      <w:r w:rsidR="00510816" w:rsidRPr="00DA3CD7">
        <w:rPr>
          <w:rFonts w:ascii="Arial" w:hAnsi="Arial" w:cs="Arial"/>
          <w:sz w:val="24"/>
          <w:szCs w:val="24"/>
        </w:rPr>
        <w:t>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14:paraId="220C4A34" w14:textId="78E922F3" w:rsidR="00510816" w:rsidRPr="00DA3CD7" w:rsidRDefault="00510816" w:rsidP="0048538C">
      <w:pPr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</w:t>
      </w:r>
      <w:r w:rsidRPr="00DA3CD7">
        <w:rPr>
          <w:rFonts w:ascii="Arial" w:hAnsi="Arial" w:cs="Arial"/>
          <w:sz w:val="24"/>
          <w:szCs w:val="24"/>
        </w:rPr>
        <w:t xml:space="preserve"> </w:t>
      </w:r>
      <w:r w:rsidRPr="00DA3CD7">
        <w:rPr>
          <w:rFonts w:ascii="Arial" w:hAnsi="Arial" w:cs="Arial"/>
          <w:sz w:val="24"/>
          <w:szCs w:val="24"/>
        </w:rPr>
        <w:t>регламенты применяется в следующих случаях:</w:t>
      </w:r>
    </w:p>
    <w:p w14:paraId="4C876E01" w14:textId="77777777" w:rsidR="00510816" w:rsidRPr="00DA3CD7" w:rsidRDefault="00510816" w:rsidP="0048538C">
      <w:pPr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14:paraId="0293F049" w14:textId="77777777" w:rsidR="00510816" w:rsidRPr="00DA3CD7" w:rsidRDefault="00510816" w:rsidP="0048538C">
      <w:pPr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lastRenderedPageBreak/>
        <w:t>исполнение решения судов о признании административного регламента недействующим полностью или в части;</w:t>
      </w:r>
    </w:p>
    <w:p w14:paraId="0075E4C9" w14:textId="77777777" w:rsidR="00510816" w:rsidRPr="00DA3CD7" w:rsidRDefault="00510816" w:rsidP="0048538C">
      <w:pPr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t xml:space="preserve">внесение изменений юридико-технического или </w:t>
      </w:r>
      <w:proofErr w:type="spellStart"/>
      <w:r w:rsidRPr="00DA3CD7">
        <w:rPr>
          <w:rFonts w:ascii="Arial" w:hAnsi="Arial" w:cs="Arial"/>
          <w:sz w:val="24"/>
          <w:szCs w:val="24"/>
        </w:rPr>
        <w:t>редакционнотехнического</w:t>
      </w:r>
      <w:proofErr w:type="spellEnd"/>
      <w:r w:rsidRPr="00DA3CD7">
        <w:rPr>
          <w:rFonts w:ascii="Arial" w:hAnsi="Arial" w:cs="Arial"/>
          <w:sz w:val="24"/>
          <w:szCs w:val="24"/>
        </w:rPr>
        <w:t xml:space="preserve"> характера;</w:t>
      </w:r>
    </w:p>
    <w:p w14:paraId="45D69258" w14:textId="77777777" w:rsidR="00510816" w:rsidRPr="00DA3CD7" w:rsidRDefault="00510816" w:rsidP="0048538C">
      <w:pPr>
        <w:spacing w:line="322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DA3CD7">
        <w:rPr>
          <w:rFonts w:ascii="Arial" w:hAnsi="Arial" w:cs="Arial"/>
          <w:sz w:val="24"/>
          <w:szCs w:val="24"/>
        </w:rPr>
        <w:t>внесение изменений, касающихся наименования исполнительного органа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p w14:paraId="53B90198" w14:textId="77777777" w:rsidR="00510816" w:rsidRPr="00DA3CD7" w:rsidRDefault="00510816" w:rsidP="0048538C">
      <w:pPr>
        <w:jc w:val="both"/>
        <w:rPr>
          <w:rFonts w:ascii="Arial" w:hAnsi="Arial" w:cs="Arial"/>
          <w:sz w:val="24"/>
          <w:szCs w:val="24"/>
        </w:rPr>
      </w:pPr>
    </w:p>
    <w:p w14:paraId="7B7F03D3" w14:textId="77777777" w:rsidR="00510816" w:rsidRPr="00DA3CD7" w:rsidRDefault="00510816" w:rsidP="0048538C">
      <w:pPr>
        <w:jc w:val="both"/>
        <w:rPr>
          <w:rFonts w:ascii="Arial" w:hAnsi="Arial" w:cs="Arial"/>
          <w:sz w:val="24"/>
          <w:szCs w:val="24"/>
        </w:rPr>
      </w:pPr>
    </w:p>
    <w:p w14:paraId="59DA5C7E" w14:textId="77777777" w:rsidR="00F6565E" w:rsidRPr="00DA3CD7" w:rsidRDefault="00F6565E" w:rsidP="0048538C">
      <w:pPr>
        <w:pStyle w:val="33"/>
        <w:keepNext/>
        <w:keepLines/>
        <w:spacing w:before="0" w:after="0"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</w:p>
    <w:p w14:paraId="291B3F24" w14:textId="77777777" w:rsidR="00F6565E" w:rsidRPr="00DA3CD7" w:rsidRDefault="00F6565E" w:rsidP="0048538C">
      <w:pPr>
        <w:pStyle w:val="33"/>
        <w:keepNext/>
        <w:keepLines/>
        <w:spacing w:before="0" w:after="0"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</w:p>
    <w:p w14:paraId="15521B1A" w14:textId="77777777" w:rsidR="00F6565E" w:rsidRPr="00DA3CD7" w:rsidRDefault="00F6565E" w:rsidP="0048538C">
      <w:pPr>
        <w:pStyle w:val="33"/>
        <w:keepNext/>
        <w:keepLines/>
        <w:spacing w:before="0" w:after="0"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</w:p>
    <w:p w14:paraId="09E671D1" w14:textId="77777777" w:rsidR="00F6565E" w:rsidRPr="00DA3CD7" w:rsidRDefault="00F6565E" w:rsidP="0048538C">
      <w:pPr>
        <w:pStyle w:val="33"/>
        <w:keepNext/>
        <w:keepLines/>
        <w:spacing w:before="0" w:after="0"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</w:p>
    <w:p w14:paraId="68A90955" w14:textId="77777777" w:rsidR="00F6565E" w:rsidRPr="00DA3CD7" w:rsidRDefault="00F6565E" w:rsidP="0048538C">
      <w:pPr>
        <w:pStyle w:val="33"/>
        <w:keepNext/>
        <w:keepLines/>
        <w:spacing w:before="0" w:after="0" w:line="240" w:lineRule="auto"/>
        <w:ind w:left="567" w:firstLine="141"/>
        <w:jc w:val="both"/>
        <w:rPr>
          <w:rFonts w:ascii="Arial" w:hAnsi="Arial" w:cs="Arial"/>
          <w:sz w:val="24"/>
          <w:szCs w:val="24"/>
        </w:rPr>
      </w:pPr>
    </w:p>
    <w:p w14:paraId="37D7FABD" w14:textId="77777777" w:rsidR="00F6565E" w:rsidRPr="00DA3CD7" w:rsidRDefault="00F6565E" w:rsidP="0048538C">
      <w:pPr>
        <w:jc w:val="both"/>
        <w:rPr>
          <w:rFonts w:ascii="Arial" w:hAnsi="Arial" w:cs="Arial"/>
          <w:sz w:val="24"/>
          <w:szCs w:val="24"/>
        </w:rPr>
      </w:pPr>
    </w:p>
    <w:p w14:paraId="73BAFDF9" w14:textId="77777777" w:rsidR="00F6565E" w:rsidRPr="00DA3CD7" w:rsidRDefault="00F6565E" w:rsidP="0048538C">
      <w:pPr>
        <w:jc w:val="both"/>
        <w:rPr>
          <w:rFonts w:ascii="Arial" w:hAnsi="Arial" w:cs="Arial"/>
          <w:sz w:val="24"/>
          <w:szCs w:val="24"/>
        </w:rPr>
      </w:pPr>
    </w:p>
    <w:p w14:paraId="67AE2713" w14:textId="77777777" w:rsidR="00F6565E" w:rsidRPr="00DA3CD7" w:rsidRDefault="00F6565E" w:rsidP="0048538C">
      <w:pPr>
        <w:jc w:val="both"/>
        <w:rPr>
          <w:rFonts w:ascii="Arial" w:hAnsi="Arial" w:cs="Arial"/>
          <w:sz w:val="24"/>
          <w:szCs w:val="24"/>
        </w:rPr>
      </w:pPr>
    </w:p>
    <w:p w14:paraId="1F1DFA37" w14:textId="77777777" w:rsidR="00F6565E" w:rsidRPr="00DA3CD7" w:rsidRDefault="00F6565E">
      <w:pPr>
        <w:jc w:val="center"/>
        <w:rPr>
          <w:rFonts w:ascii="Arial" w:hAnsi="Arial" w:cs="Arial"/>
          <w:sz w:val="24"/>
          <w:szCs w:val="24"/>
        </w:rPr>
      </w:pPr>
    </w:p>
    <w:p w14:paraId="5C14E28D" w14:textId="77777777" w:rsidR="00F6565E" w:rsidRPr="00DA3CD7" w:rsidRDefault="00F6565E">
      <w:pPr>
        <w:jc w:val="center"/>
        <w:rPr>
          <w:rFonts w:ascii="Arial" w:hAnsi="Arial" w:cs="Arial"/>
          <w:sz w:val="24"/>
          <w:szCs w:val="24"/>
        </w:rPr>
      </w:pPr>
    </w:p>
    <w:p w14:paraId="28441B82" w14:textId="77777777" w:rsidR="00F6565E" w:rsidRPr="00DA3CD7" w:rsidRDefault="00F6565E">
      <w:pPr>
        <w:jc w:val="center"/>
        <w:rPr>
          <w:rFonts w:ascii="Arial" w:hAnsi="Arial" w:cs="Arial"/>
          <w:sz w:val="24"/>
          <w:szCs w:val="24"/>
        </w:rPr>
      </w:pPr>
    </w:p>
    <w:p w14:paraId="57E00D5C" w14:textId="77777777" w:rsidR="00F6565E" w:rsidRPr="00DA3CD7" w:rsidRDefault="00F6565E">
      <w:pPr>
        <w:jc w:val="center"/>
        <w:rPr>
          <w:rFonts w:ascii="Arial" w:hAnsi="Arial" w:cs="Arial"/>
          <w:sz w:val="24"/>
          <w:szCs w:val="24"/>
        </w:rPr>
      </w:pPr>
    </w:p>
    <w:p w14:paraId="496D7908" w14:textId="77777777" w:rsidR="00F6565E" w:rsidRPr="00DA3CD7" w:rsidRDefault="00F6565E">
      <w:pPr>
        <w:jc w:val="center"/>
        <w:rPr>
          <w:rFonts w:ascii="Arial" w:hAnsi="Arial" w:cs="Arial"/>
          <w:sz w:val="24"/>
          <w:szCs w:val="24"/>
        </w:rPr>
      </w:pPr>
    </w:p>
    <w:p w14:paraId="07C9165B" w14:textId="77777777" w:rsidR="00F6565E" w:rsidRPr="00DA3CD7" w:rsidRDefault="00F6565E">
      <w:pPr>
        <w:jc w:val="center"/>
        <w:rPr>
          <w:rFonts w:ascii="Arial" w:hAnsi="Arial" w:cs="Arial"/>
          <w:sz w:val="24"/>
          <w:szCs w:val="24"/>
        </w:rPr>
      </w:pPr>
    </w:p>
    <w:p w14:paraId="486B4A7E" w14:textId="77777777" w:rsidR="00F6565E" w:rsidRDefault="00F6565E">
      <w:pPr>
        <w:jc w:val="center"/>
        <w:rPr>
          <w:sz w:val="28"/>
        </w:rPr>
      </w:pPr>
    </w:p>
    <w:p w14:paraId="5715AEC5" w14:textId="77777777" w:rsidR="00F6565E" w:rsidRDefault="00F6565E">
      <w:pPr>
        <w:jc w:val="center"/>
        <w:rPr>
          <w:sz w:val="28"/>
        </w:rPr>
      </w:pPr>
    </w:p>
    <w:p w14:paraId="17654529" w14:textId="77777777" w:rsidR="00F6565E" w:rsidRDefault="00F6565E">
      <w:pPr>
        <w:jc w:val="center"/>
      </w:pPr>
    </w:p>
    <w:p w14:paraId="231AF297" w14:textId="77777777" w:rsidR="00F6565E" w:rsidRDefault="00F6565E">
      <w:pPr>
        <w:jc w:val="center"/>
      </w:pPr>
    </w:p>
    <w:p w14:paraId="5BD94346" w14:textId="77777777" w:rsidR="00F6565E" w:rsidRDefault="00F6565E">
      <w:pPr>
        <w:jc w:val="center"/>
      </w:pPr>
    </w:p>
    <w:p w14:paraId="38F6CC04" w14:textId="77777777" w:rsidR="00F6565E" w:rsidRDefault="00F6565E">
      <w:pPr>
        <w:jc w:val="center"/>
      </w:pPr>
    </w:p>
    <w:p w14:paraId="6EFD8B65" w14:textId="77777777" w:rsidR="00F6565E" w:rsidRDefault="00F6565E">
      <w:pPr>
        <w:jc w:val="center"/>
      </w:pPr>
    </w:p>
    <w:p w14:paraId="0FD988A5" w14:textId="77777777" w:rsidR="00F6565E" w:rsidRDefault="00F6565E">
      <w:pPr>
        <w:jc w:val="center"/>
      </w:pPr>
    </w:p>
    <w:p w14:paraId="275BEB99" w14:textId="77777777" w:rsidR="00F6565E" w:rsidRDefault="00F6565E">
      <w:pPr>
        <w:jc w:val="center"/>
      </w:pPr>
    </w:p>
    <w:p w14:paraId="0C6A1544" w14:textId="77777777" w:rsidR="00F6565E" w:rsidRDefault="00F6565E">
      <w:pPr>
        <w:jc w:val="center"/>
      </w:pPr>
    </w:p>
    <w:p w14:paraId="5CBE8C85" w14:textId="77777777" w:rsidR="00F6565E" w:rsidRDefault="00F6565E">
      <w:pPr>
        <w:jc w:val="center"/>
      </w:pPr>
    </w:p>
    <w:p w14:paraId="1521BAB6" w14:textId="77777777" w:rsidR="00F6565E" w:rsidRDefault="00F6565E">
      <w:pPr>
        <w:jc w:val="center"/>
      </w:pPr>
    </w:p>
    <w:p w14:paraId="4A049D47" w14:textId="77777777" w:rsidR="00F6565E" w:rsidRDefault="00F6565E">
      <w:pPr>
        <w:jc w:val="center"/>
      </w:pPr>
    </w:p>
    <w:p w14:paraId="2E12795F" w14:textId="77777777" w:rsidR="00F6565E" w:rsidRDefault="00F6565E">
      <w:pPr>
        <w:jc w:val="center"/>
      </w:pPr>
    </w:p>
    <w:p w14:paraId="15C6FD6B" w14:textId="77777777" w:rsidR="00F6565E" w:rsidRDefault="00F6565E">
      <w:pPr>
        <w:jc w:val="center"/>
      </w:pPr>
    </w:p>
    <w:p w14:paraId="0DF4A56D" w14:textId="77777777" w:rsidR="00F6565E" w:rsidRDefault="00F6565E">
      <w:pPr>
        <w:jc w:val="center"/>
      </w:pPr>
    </w:p>
    <w:sectPr w:rsidR="00F6565E" w:rsidSect="00253682">
      <w:pgSz w:w="11906" w:h="16838"/>
      <w:pgMar w:top="1134" w:right="1247" w:bottom="1134" w:left="1531" w:header="709" w:footer="335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80D79" w14:textId="77777777" w:rsidR="00FA06B3" w:rsidRDefault="00FA06B3">
      <w:r>
        <w:separator/>
      </w:r>
    </w:p>
  </w:endnote>
  <w:endnote w:type="continuationSeparator" w:id="0">
    <w:p w14:paraId="3BD157EE" w14:textId="77777777" w:rsidR="00FA06B3" w:rsidRDefault="00FA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277C" w14:textId="77777777" w:rsidR="00FA06B3" w:rsidRDefault="00FA06B3">
      <w:r>
        <w:separator/>
      </w:r>
    </w:p>
  </w:footnote>
  <w:footnote w:type="continuationSeparator" w:id="0">
    <w:p w14:paraId="20A7EFCB" w14:textId="77777777" w:rsidR="00FA06B3" w:rsidRDefault="00FA0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77301"/>
    <w:multiLevelType w:val="multilevel"/>
    <w:tmpl w:val="6D4A4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0A97D15"/>
    <w:multiLevelType w:val="multilevel"/>
    <w:tmpl w:val="C82608E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5E"/>
    <w:rsid w:val="002278CB"/>
    <w:rsid w:val="00253682"/>
    <w:rsid w:val="0048538C"/>
    <w:rsid w:val="00510816"/>
    <w:rsid w:val="009A0066"/>
    <w:rsid w:val="00B76337"/>
    <w:rsid w:val="00C311C6"/>
    <w:rsid w:val="00CC6B76"/>
    <w:rsid w:val="00DA3CD7"/>
    <w:rsid w:val="00E44854"/>
    <w:rsid w:val="00F6565E"/>
    <w:rsid w:val="00FA06B3"/>
    <w:rsid w:val="00F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A00"/>
  <w15:docId w15:val="{ABBA2C98-A6F4-4A37-90A7-7B6421C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  <w:pPr>
      <w:widowControl w:val="0"/>
    </w:pPr>
  </w:style>
  <w:style w:type="paragraph" w:styleId="1">
    <w:name w:val="heading 1"/>
    <w:basedOn w:val="a"/>
    <w:next w:val="a"/>
    <w:link w:val="11"/>
    <w:uiPriority w:val="9"/>
    <w:qFormat/>
    <w:pPr>
      <w:keepNext/>
      <w:widowControl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1"/>
    <w:uiPriority w:val="9"/>
    <w:qFormat/>
    <w:pPr>
      <w:widowControl/>
      <w:numPr>
        <w:ilvl w:val="7"/>
        <w:numId w:val="1"/>
      </w:numPr>
      <w:spacing w:before="240" w:after="60" w:line="360" w:lineRule="auto"/>
      <w:ind w:firstLine="720"/>
      <w:jc w:val="both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0"/>
    </w:rPr>
  </w:style>
  <w:style w:type="paragraph" w:customStyle="1" w:styleId="41">
    <w:name w:val="Основной текст (4)_"/>
    <w:basedOn w:val="12"/>
    <w:link w:val="42"/>
    <w:rPr>
      <w:spacing w:val="-10"/>
      <w:sz w:val="13"/>
    </w:rPr>
  </w:style>
  <w:style w:type="character" w:customStyle="1" w:styleId="42">
    <w:name w:val="Основной текст (4)_"/>
    <w:basedOn w:val="a0"/>
    <w:link w:val="41"/>
    <w:rPr>
      <w:rFonts w:ascii="Times New Roman" w:hAnsi="Times New Roman"/>
      <w:b w:val="0"/>
      <w:i w:val="0"/>
      <w:caps w:val="0"/>
      <w:smallCaps w:val="0"/>
      <w:strike w:val="0"/>
      <w:spacing w:val="-10"/>
      <w:sz w:val="13"/>
      <w:u w:val="none"/>
    </w:rPr>
  </w:style>
  <w:style w:type="paragraph" w:customStyle="1" w:styleId="31">
    <w:name w:val="Основной текст (3)_"/>
    <w:basedOn w:val="12"/>
    <w:link w:val="32"/>
    <w:rPr>
      <w:sz w:val="26"/>
    </w:rPr>
  </w:style>
  <w:style w:type="character" w:customStyle="1" w:styleId="32">
    <w:name w:val="Основной текст (3)_"/>
    <w:basedOn w:val="a0"/>
    <w:link w:val="31"/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NoSpacing1">
    <w:name w:val="No Spacing1 Знак Знак"/>
    <w:link w:val="NoSpacing10"/>
    <w:rPr>
      <w:sz w:val="24"/>
    </w:rPr>
  </w:style>
  <w:style w:type="character" w:customStyle="1" w:styleId="NoSpacing10">
    <w:name w:val="No Spacing1 Знак Знак"/>
    <w:link w:val="NoSpacing1"/>
    <w:rPr>
      <w:rFonts w:ascii="Times New Roman" w:hAnsi="Times New Roman"/>
      <w:color w:val="000000"/>
      <w:sz w:val="24"/>
    </w:rPr>
  </w:style>
  <w:style w:type="paragraph" w:customStyle="1" w:styleId="a3">
    <w:name w:val="Оглавление"/>
    <w:basedOn w:val="a4"/>
    <w:link w:val="a5"/>
  </w:style>
  <w:style w:type="character" w:customStyle="1" w:styleId="a5">
    <w:name w:val="Оглавление"/>
    <w:basedOn w:val="a6"/>
    <w:link w:val="a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80">
    <w:name w:val="Заголовок 8 Знак"/>
    <w:basedOn w:val="12"/>
    <w:link w:val="82"/>
    <w:rPr>
      <w:rFonts w:ascii="Calibri" w:hAnsi="Calibri"/>
      <w:i/>
      <w:sz w:val="24"/>
    </w:rPr>
  </w:style>
  <w:style w:type="character" w:customStyle="1" w:styleId="82">
    <w:name w:val="Заголовок 8 Знак"/>
    <w:basedOn w:val="a0"/>
    <w:link w:val="80"/>
    <w:rPr>
      <w:rFonts w:ascii="Calibri" w:hAnsi="Calibri"/>
      <w:i/>
      <w:sz w:val="24"/>
    </w:rPr>
  </w:style>
  <w:style w:type="paragraph" w:styleId="43">
    <w:name w:val="toc 4"/>
    <w:next w:val="a"/>
    <w:link w:val="44"/>
    <w:uiPriority w:val="39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Pr>
      <w:rFonts w:ascii="XO Thames" w:hAnsi="XO Thames"/>
      <w:sz w:val="28"/>
    </w:rPr>
  </w:style>
  <w:style w:type="paragraph" w:customStyle="1" w:styleId="40pt">
    <w:name w:val="Основной текст (4) + Интервал 0 pt"/>
    <w:basedOn w:val="41"/>
    <w:link w:val="40pt0"/>
    <w:rPr>
      <w:spacing w:val="0"/>
    </w:rPr>
  </w:style>
  <w:style w:type="character" w:customStyle="1" w:styleId="40pt0">
    <w:name w:val="Основной текст (4) + Интервал 0 pt"/>
    <w:basedOn w:val="42"/>
    <w:link w:val="40pt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3"/>
      <w:u w:val="none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NoSpacing11">
    <w:name w:val="No Spacing1 Знак Знак Знак"/>
    <w:link w:val="NoSpacing12"/>
    <w:rPr>
      <w:sz w:val="24"/>
    </w:rPr>
  </w:style>
  <w:style w:type="character" w:customStyle="1" w:styleId="NoSpacing12">
    <w:name w:val="No Spacing1 Знак Знак Знак"/>
    <w:link w:val="NoSpacing11"/>
    <w:rPr>
      <w:sz w:val="24"/>
    </w:rPr>
  </w:style>
  <w:style w:type="paragraph" w:customStyle="1" w:styleId="513pt100">
    <w:name w:val="Основной текст (5) + 13 pt;Масштаб 100%"/>
    <w:basedOn w:val="51"/>
    <w:link w:val="513pt1000"/>
    <w:rPr>
      <w:sz w:val="26"/>
    </w:rPr>
  </w:style>
  <w:style w:type="character" w:customStyle="1" w:styleId="513pt1000">
    <w:name w:val="Основной текст (5) + 13 pt;Масштаб 100%"/>
    <w:basedOn w:val="52"/>
    <w:link w:val="513pt10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23">
    <w:name w:val="Основной текст (2)_"/>
    <w:basedOn w:val="12"/>
    <w:link w:val="24"/>
    <w:rPr>
      <w:sz w:val="28"/>
      <w:highlight w:val="white"/>
    </w:rPr>
  </w:style>
  <w:style w:type="character" w:customStyle="1" w:styleId="24">
    <w:name w:val="Основной текст (2)_"/>
    <w:basedOn w:val="a0"/>
    <w:link w:val="23"/>
    <w:rPr>
      <w:sz w:val="28"/>
      <w:highlight w:val="white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0"/>
    <w:link w:val="a7"/>
    <w:rPr>
      <w:rFonts w:ascii="Times New Roman" w:hAnsi="Times New Roman"/>
      <w:color w:val="000000"/>
      <w:sz w:val="20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33">
    <w:name w:val="Заголовок №3"/>
    <w:basedOn w:val="a"/>
    <w:link w:val="34"/>
    <w:pPr>
      <w:spacing w:before="300" w:after="540" w:line="294" w:lineRule="exact"/>
      <w:ind w:hanging="1400"/>
    </w:pPr>
    <w:rPr>
      <w:b/>
    </w:rPr>
  </w:style>
  <w:style w:type="character" w:customStyle="1" w:styleId="34">
    <w:name w:val="Заголовок №3"/>
    <w:basedOn w:val="10"/>
    <w:link w:val="33"/>
    <w:rPr>
      <w:rFonts w:ascii="Times New Roman" w:hAnsi="Times New Roman"/>
      <w:b/>
      <w:color w:val="00000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45">
    <w:name w:val="Основной текст (4)"/>
    <w:basedOn w:val="41"/>
    <w:link w:val="46"/>
  </w:style>
  <w:style w:type="character" w:customStyle="1" w:styleId="46">
    <w:name w:val="Основной текст (4)"/>
    <w:basedOn w:val="42"/>
    <w:link w:val="45"/>
    <w:rPr>
      <w:rFonts w:ascii="Times New Roman" w:hAnsi="Times New Roman"/>
      <w:b w:val="0"/>
      <w:i w:val="0"/>
      <w:caps w:val="0"/>
      <w:smallCaps w:val="0"/>
      <w:strike w:val="0"/>
      <w:color w:val="000000"/>
      <w:spacing w:val="-10"/>
      <w:sz w:val="13"/>
      <w:u w:val="none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ConsPlusNormal">
    <w:name w:val="ConsPlusNormal Знак Знак Знак Знак"/>
    <w:link w:val="ConsPlusNormal0"/>
    <w:pPr>
      <w:widowControl w:val="0"/>
    </w:pPr>
    <w:rPr>
      <w:rFonts w:ascii="Calibri" w:hAnsi="Calibri"/>
      <w:sz w:val="24"/>
    </w:rPr>
  </w:style>
  <w:style w:type="character" w:customStyle="1" w:styleId="ConsPlusNormal0">
    <w:name w:val="ConsPlusNormal Знак Знак Знак Знак"/>
    <w:link w:val="ConsPlusNormal"/>
    <w:rPr>
      <w:rFonts w:ascii="Calibri" w:hAnsi="Calibri"/>
      <w:color w:val="000000"/>
      <w:sz w:val="24"/>
    </w:rPr>
  </w:style>
  <w:style w:type="paragraph" w:customStyle="1" w:styleId="a9">
    <w:name w:val="Основной текст Знак"/>
    <w:basedOn w:val="12"/>
    <w:link w:val="aa"/>
    <w:rPr>
      <w:sz w:val="26"/>
    </w:rPr>
  </w:style>
  <w:style w:type="character" w:customStyle="1" w:styleId="aa">
    <w:name w:val="Основной текст Знак"/>
    <w:basedOn w:val="a0"/>
    <w:link w:val="a9"/>
    <w:rPr>
      <w:sz w:val="26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4z0">
    <w:name w:val="WW8Num4z0"/>
    <w:link w:val="WW8Num4z00"/>
    <w:rPr>
      <w:sz w:val="26"/>
    </w:rPr>
  </w:style>
  <w:style w:type="character" w:customStyle="1" w:styleId="WW8Num4z00">
    <w:name w:val="WW8Num4z0"/>
    <w:link w:val="WW8Num4z0"/>
    <w:rPr>
      <w:sz w:val="26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b">
    <w:name w:val="Текст выноски Знак"/>
    <w:basedOn w:val="12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a0"/>
    <w:link w:val="ab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35">
    <w:name w:val="Body Text Indent 3"/>
    <w:basedOn w:val="a"/>
    <w:link w:val="310"/>
    <w:pPr>
      <w:widowControl/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0"/>
    <w:link w:val="35"/>
    <w:rPr>
      <w:rFonts w:ascii="Times New Roman" w:hAnsi="Times New Roman"/>
      <w:color w:val="000000"/>
      <w:sz w:val="16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25">
    <w:name w:val="Основной текст2"/>
    <w:basedOn w:val="a"/>
    <w:link w:val="26"/>
    <w:pPr>
      <w:spacing w:line="254" w:lineRule="exact"/>
      <w:ind w:hanging="400"/>
      <w:jc w:val="both"/>
    </w:pPr>
    <w:rPr>
      <w:rFonts w:ascii="Lucida Sans Unicode" w:hAnsi="Lucida Sans Unicode"/>
      <w:sz w:val="16"/>
    </w:rPr>
  </w:style>
  <w:style w:type="character" w:customStyle="1" w:styleId="26">
    <w:name w:val="Основной текст2"/>
    <w:basedOn w:val="10"/>
    <w:link w:val="25"/>
    <w:rPr>
      <w:rFonts w:ascii="Lucida Sans Unicode" w:hAnsi="Lucida Sans Unicode"/>
      <w:color w:val="000000"/>
      <w:sz w:val="16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b w:val="0"/>
      <w:color w:val="000000"/>
      <w:spacing w:val="0"/>
      <w:sz w:val="28"/>
    </w:rPr>
  </w:style>
  <w:style w:type="paragraph" w:customStyle="1" w:styleId="36">
    <w:name w:val="Основной текст (3)"/>
    <w:basedOn w:val="31"/>
    <w:link w:val="37"/>
  </w:style>
  <w:style w:type="character" w:customStyle="1" w:styleId="37">
    <w:name w:val="Основной текст (3)"/>
    <w:basedOn w:val="32"/>
    <w:link w:val="3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ConsPlusNormal1">
    <w:name w:val="ConsPlusNormal Знак Знак"/>
    <w:link w:val="ConsPlusNormal2"/>
    <w:rPr>
      <w:rFonts w:ascii="Arial" w:hAnsi="Arial"/>
    </w:rPr>
  </w:style>
  <w:style w:type="character" w:customStyle="1" w:styleId="ConsPlusNormal2">
    <w:name w:val="ConsPlusNormal Знак Знак"/>
    <w:link w:val="ConsPlusNormal1"/>
    <w:rPr>
      <w:rFonts w:ascii="Arial" w:hAnsi="Arial"/>
    </w:rPr>
  </w:style>
  <w:style w:type="paragraph" w:customStyle="1" w:styleId="NoSpacing13">
    <w:name w:val="No Spacing1"/>
    <w:link w:val="NoSpacing14"/>
    <w:rPr>
      <w:sz w:val="24"/>
    </w:rPr>
  </w:style>
  <w:style w:type="character" w:customStyle="1" w:styleId="NoSpacing14">
    <w:name w:val="No Spacing1"/>
    <w:link w:val="NoSpacing13"/>
    <w:rPr>
      <w:rFonts w:ascii="Times New Roman" w:hAnsi="Times New Roman"/>
      <w:color w:val="000000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">
    <w:name w:val="Заголовок 1 Знак"/>
    <w:basedOn w:val="12"/>
    <w:link w:val="14"/>
    <w:rPr>
      <w:sz w:val="24"/>
    </w:rPr>
  </w:style>
  <w:style w:type="character" w:customStyle="1" w:styleId="14">
    <w:name w:val="Заголовок 1 Знак"/>
    <w:basedOn w:val="a0"/>
    <w:link w:val="13"/>
    <w:rPr>
      <w:sz w:val="24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  <w:color w:val="000000"/>
      <w:sz w:val="20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611pt">
    <w:name w:val="Основной текст (6) + 11 pt"/>
    <w:basedOn w:val="61"/>
    <w:link w:val="611pt0"/>
    <w:rPr>
      <w:sz w:val="22"/>
    </w:rPr>
  </w:style>
  <w:style w:type="character" w:customStyle="1" w:styleId="611pt0">
    <w:name w:val="Основной текст (6) + 11 pt"/>
    <w:basedOn w:val="62"/>
    <w:link w:val="611pt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d">
    <w:name w:val="Заголовок таблицы"/>
    <w:basedOn w:val="a7"/>
    <w:link w:val="ae"/>
    <w:pPr>
      <w:jc w:val="center"/>
    </w:pPr>
    <w:rPr>
      <w:b/>
    </w:rPr>
  </w:style>
  <w:style w:type="character" w:customStyle="1" w:styleId="ae">
    <w:name w:val="Заголовок таблицы"/>
    <w:basedOn w:val="a8"/>
    <w:link w:val="ad"/>
    <w:rPr>
      <w:rFonts w:ascii="Times New Roman" w:hAnsi="Times New Roman"/>
      <w:b/>
      <w:color w:val="00000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53">
    <w:name w:val="Основной текст (5)"/>
    <w:basedOn w:val="51"/>
    <w:link w:val="54"/>
  </w:style>
  <w:style w:type="character" w:customStyle="1" w:styleId="54">
    <w:name w:val="Основной текст (5)"/>
    <w:basedOn w:val="52"/>
    <w:link w:val="5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32"/>
      <w:u w:val="none"/>
    </w:rPr>
  </w:style>
  <w:style w:type="paragraph" w:customStyle="1" w:styleId="210pt">
    <w:name w:val="Основной текст (2) + 10 pt"/>
    <w:basedOn w:val="12"/>
    <w:link w:val="210pt0"/>
  </w:style>
  <w:style w:type="character" w:customStyle="1" w:styleId="210pt0">
    <w:name w:val="Основной текст (2) + 10 pt"/>
    <w:basedOn w:val="a0"/>
    <w:link w:val="210pt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f">
    <w:name w:val="Верхний и нижний колонтитулы"/>
    <w:basedOn w:val="a"/>
    <w:link w:val="af0"/>
    <w:pPr>
      <w:tabs>
        <w:tab w:val="center" w:pos="4819"/>
        <w:tab w:val="right" w:pos="9638"/>
      </w:tabs>
    </w:pPr>
  </w:style>
  <w:style w:type="character" w:customStyle="1" w:styleId="af0">
    <w:name w:val="Верхний и нижний колонтитулы"/>
    <w:basedOn w:val="10"/>
    <w:link w:val="af"/>
    <w:rPr>
      <w:rFonts w:ascii="Times New Roman" w:hAnsi="Times New Roman"/>
      <w:color w:val="00000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color w:val="000000"/>
      <w:sz w:val="20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Pr>
      <w:rFonts w:ascii="Times New Roman" w:hAnsi="Times New Roman"/>
      <w:color w:val="000000"/>
      <w:sz w:val="20"/>
    </w:rPr>
  </w:style>
  <w:style w:type="paragraph" w:customStyle="1" w:styleId="af3">
    <w:name w:val="Нижний колонтитул Знак"/>
    <w:basedOn w:val="12"/>
    <w:link w:val="af4"/>
  </w:style>
  <w:style w:type="character" w:customStyle="1" w:styleId="af4">
    <w:name w:val="Нижний колонтитул Знак"/>
    <w:basedOn w:val="a0"/>
    <w:link w:val="af3"/>
    <w:rPr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color w:val="000000"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15">
    <w:name w:val="Гиперссылка1"/>
    <w:basedOn w:val="12"/>
    <w:link w:val="af5"/>
    <w:rPr>
      <w:color w:val="0000FF"/>
      <w:u w:val="single"/>
    </w:rPr>
  </w:style>
  <w:style w:type="character" w:styleId="af5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1">
    <w:name w:val="Заголовок 8 Знак1"/>
    <w:basedOn w:val="10"/>
    <w:link w:val="8"/>
    <w:rPr>
      <w:rFonts w:ascii="Calibri" w:hAnsi="Calibri"/>
      <w:i/>
      <w:color w:val="000000"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11pt">
    <w:name w:val="Основной текст (2) + 11 pt"/>
    <w:basedOn w:val="12"/>
    <w:link w:val="211pt0"/>
    <w:rPr>
      <w:sz w:val="22"/>
    </w:rPr>
  </w:style>
  <w:style w:type="character" w:customStyle="1" w:styleId="211pt0">
    <w:name w:val="Основной текст (2) + 11 pt"/>
    <w:basedOn w:val="a0"/>
    <w:link w:val="211pt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type="paragraph" w:customStyle="1" w:styleId="ConsPlusNormal3">
    <w:name w:val="ConsPlusNormal Знак Знак Знак Знак Знак"/>
    <w:link w:val="ConsPlusNormal4"/>
    <w:rPr>
      <w:rFonts w:ascii="Calibri" w:hAnsi="Calibri"/>
      <w:sz w:val="24"/>
    </w:rPr>
  </w:style>
  <w:style w:type="character" w:customStyle="1" w:styleId="ConsPlusNormal4">
    <w:name w:val="ConsPlusNormal Знак Знак Знак Знак Знак"/>
    <w:link w:val="ConsPlusNormal3"/>
    <w:rPr>
      <w:rFonts w:ascii="Calibri" w:hAnsi="Calibri"/>
      <w:sz w:val="24"/>
    </w:rPr>
  </w:style>
  <w:style w:type="paragraph" w:customStyle="1" w:styleId="NoSpacing15">
    <w:name w:val="No Spacing1 Знак"/>
    <w:link w:val="NoSpacing16"/>
    <w:rPr>
      <w:sz w:val="24"/>
    </w:rPr>
  </w:style>
  <w:style w:type="character" w:customStyle="1" w:styleId="NoSpacing16">
    <w:name w:val="No Spacing1 Знак"/>
    <w:link w:val="NoSpacing15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61">
    <w:name w:val="Основной текст (6)_"/>
    <w:basedOn w:val="12"/>
    <w:link w:val="62"/>
    <w:rPr>
      <w:sz w:val="26"/>
    </w:rPr>
  </w:style>
  <w:style w:type="character" w:customStyle="1" w:styleId="62">
    <w:name w:val="Основной текст (6)_"/>
    <w:basedOn w:val="a0"/>
    <w:link w:val="61"/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type="paragraph" w:styleId="af6">
    <w:name w:val="No Spacing"/>
    <w:link w:val="af7"/>
    <w:rPr>
      <w:rFonts w:ascii="Calibri" w:hAnsi="Calibri"/>
      <w:sz w:val="22"/>
    </w:rPr>
  </w:style>
  <w:style w:type="character" w:customStyle="1" w:styleId="af7">
    <w:name w:val="Без интервала Знак"/>
    <w:link w:val="af6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styleId="af8">
    <w:name w:val="List"/>
    <w:basedOn w:val="af9"/>
    <w:link w:val="afa"/>
  </w:style>
  <w:style w:type="character" w:customStyle="1" w:styleId="afa">
    <w:name w:val="Список Знак"/>
    <w:basedOn w:val="18"/>
    <w:link w:val="af8"/>
    <w:rPr>
      <w:rFonts w:ascii="Times New Roman" w:hAnsi="Times New Roman"/>
      <w:color w:val="000000"/>
      <w:sz w:val="26"/>
    </w:rPr>
  </w:style>
  <w:style w:type="paragraph" w:customStyle="1" w:styleId="32pt">
    <w:name w:val="Заголовок №3 + Интервал 2 pt"/>
    <w:basedOn w:val="3a"/>
    <w:link w:val="32pt0"/>
    <w:rPr>
      <w:spacing w:val="40"/>
      <w:sz w:val="24"/>
    </w:rPr>
  </w:style>
  <w:style w:type="character" w:customStyle="1" w:styleId="32pt0">
    <w:name w:val="Заголовок №3 + Интервал 2 pt"/>
    <w:basedOn w:val="3b"/>
    <w:link w:val="32pt"/>
    <w:rPr>
      <w:b/>
      <w:color w:val="000000"/>
      <w:spacing w:val="40"/>
      <w:sz w:val="24"/>
      <w:highlight w:val="white"/>
    </w:rPr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afb">
    <w:name w:val="footer"/>
    <w:basedOn w:val="a"/>
    <w:link w:val="19"/>
  </w:style>
  <w:style w:type="character" w:customStyle="1" w:styleId="19">
    <w:name w:val="Нижний колонтитул Знак1"/>
    <w:basedOn w:val="10"/>
    <w:link w:val="afb"/>
    <w:rPr>
      <w:rFonts w:ascii="Times New Roman" w:hAnsi="Times New Roman"/>
      <w:color w:val="000000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4">
    <w:name w:val="Оглавление_"/>
    <w:basedOn w:val="12"/>
    <w:link w:val="a6"/>
    <w:rPr>
      <w:sz w:val="26"/>
    </w:rPr>
  </w:style>
  <w:style w:type="character" w:customStyle="1" w:styleId="a6">
    <w:name w:val="Оглавление_"/>
    <w:basedOn w:val="a0"/>
    <w:link w:val="a4"/>
    <w:rPr>
      <w:rFonts w:ascii="Times New Roman" w:hAnsi="Times New Roman"/>
      <w:b w:val="0"/>
      <w:i w:val="0"/>
      <w:caps w:val="0"/>
      <w:smallCaps w:val="0"/>
      <w:strike w:val="0"/>
      <w:sz w:val="26"/>
      <w:u w:val="none"/>
    </w:rPr>
  </w:style>
  <w:style w:type="paragraph" w:customStyle="1" w:styleId="3a">
    <w:name w:val="Заголовок №3_"/>
    <w:basedOn w:val="12"/>
    <w:link w:val="3b"/>
    <w:rPr>
      <w:b/>
      <w:highlight w:val="white"/>
    </w:rPr>
  </w:style>
  <w:style w:type="character" w:customStyle="1" w:styleId="3b">
    <w:name w:val="Заголовок №3_"/>
    <w:basedOn w:val="a0"/>
    <w:link w:val="3a"/>
    <w:rPr>
      <w:b/>
      <w:highlight w:val="white"/>
    </w:rPr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9pt">
    <w:name w:val="Основной текст + 9 pt"/>
    <w:basedOn w:val="12"/>
    <w:link w:val="9pt0"/>
    <w:rPr>
      <w:rFonts w:ascii="Lucida Sans Unicode" w:hAnsi="Lucida Sans Unicode"/>
      <w:sz w:val="18"/>
    </w:rPr>
  </w:style>
  <w:style w:type="character" w:customStyle="1" w:styleId="9pt0">
    <w:name w:val="Основной текст + 9 pt"/>
    <w:basedOn w:val="a0"/>
    <w:link w:val="9pt"/>
    <w:rPr>
      <w:rFonts w:ascii="Lucida Sans Unicode" w:hAnsi="Lucida Sans Unicode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paragraph" w:customStyle="1" w:styleId="27">
    <w:name w:val="Основной текст (2)"/>
    <w:basedOn w:val="a"/>
    <w:link w:val="28"/>
    <w:pPr>
      <w:spacing w:line="0" w:lineRule="atLeast"/>
      <w:ind w:hanging="360"/>
      <w:jc w:val="both"/>
    </w:pPr>
    <w:rPr>
      <w:sz w:val="28"/>
    </w:rPr>
  </w:style>
  <w:style w:type="character" w:customStyle="1" w:styleId="28">
    <w:name w:val="Основной текст (2)"/>
    <w:basedOn w:val="10"/>
    <w:link w:val="27"/>
    <w:rPr>
      <w:rFonts w:ascii="Times New Roman" w:hAnsi="Times New Roman"/>
      <w:color w:val="000000"/>
      <w:sz w:val="28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afc">
    <w:name w:val="Основной текст_"/>
    <w:basedOn w:val="12"/>
    <w:link w:val="afd"/>
    <w:rPr>
      <w:rFonts w:ascii="Lucida Sans Unicode" w:hAnsi="Lucida Sans Unicode"/>
      <w:sz w:val="16"/>
      <w:highlight w:val="white"/>
    </w:rPr>
  </w:style>
  <w:style w:type="character" w:customStyle="1" w:styleId="afd">
    <w:name w:val="Основной текст_"/>
    <w:basedOn w:val="a0"/>
    <w:link w:val="afc"/>
    <w:rPr>
      <w:rFonts w:ascii="Lucida Sans Unicode" w:hAnsi="Lucida Sans Unicode"/>
      <w:sz w:val="16"/>
      <w:highlight w:val="white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616pt80">
    <w:name w:val="Основной текст (6) + 16 pt;Масштаб 80%"/>
    <w:basedOn w:val="61"/>
    <w:link w:val="616pt800"/>
    <w:rPr>
      <w:sz w:val="32"/>
    </w:rPr>
  </w:style>
  <w:style w:type="character" w:customStyle="1" w:styleId="616pt800">
    <w:name w:val="Основной текст (6) + 16 pt;Масштаб 80%"/>
    <w:basedOn w:val="62"/>
    <w:link w:val="616pt8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32"/>
      <w:u w:val="none"/>
    </w:rPr>
  </w:style>
  <w:style w:type="paragraph" w:customStyle="1" w:styleId="WW8Num3z0">
    <w:name w:val="WW8Num3z0"/>
    <w:link w:val="WW8Num3z00"/>
    <w:rPr>
      <w:sz w:val="26"/>
    </w:rPr>
  </w:style>
  <w:style w:type="character" w:customStyle="1" w:styleId="WW8Num3z00">
    <w:name w:val="WW8Num3z0"/>
    <w:link w:val="WW8Num3z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afe">
    <w:name w:val="caption"/>
    <w:basedOn w:val="a"/>
    <w:link w:val="aff"/>
    <w:pPr>
      <w:spacing w:before="120" w:after="120"/>
    </w:pPr>
    <w:rPr>
      <w:i/>
      <w:sz w:val="24"/>
    </w:rPr>
  </w:style>
  <w:style w:type="character" w:customStyle="1" w:styleId="aff">
    <w:name w:val="Название объекта Знак"/>
    <w:basedOn w:val="10"/>
    <w:link w:val="afe"/>
    <w:rPr>
      <w:rFonts w:ascii="Times New Roman" w:hAnsi="Times New Roman"/>
      <w:i/>
      <w:color w:val="000000"/>
      <w:sz w:val="24"/>
    </w:rPr>
  </w:style>
  <w:style w:type="paragraph" w:styleId="aff0">
    <w:name w:val="index heading"/>
    <w:basedOn w:val="a"/>
    <w:link w:val="aff1"/>
  </w:style>
  <w:style w:type="character" w:customStyle="1" w:styleId="aff1">
    <w:name w:val="Указатель Знак"/>
    <w:basedOn w:val="10"/>
    <w:link w:val="aff0"/>
    <w:rPr>
      <w:rFonts w:ascii="Times New Roman" w:hAnsi="Times New Roman"/>
      <w:color w:val="000000"/>
      <w:sz w:val="20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ConsPlusNormal5">
    <w:name w:val="ConsPlusNormal"/>
    <w:link w:val="ConsPlusNormal6"/>
    <w:pPr>
      <w:widowControl w:val="0"/>
      <w:ind w:firstLine="720"/>
    </w:pPr>
    <w:rPr>
      <w:rFonts w:ascii="Arial" w:hAnsi="Arial"/>
    </w:rPr>
  </w:style>
  <w:style w:type="character" w:customStyle="1" w:styleId="ConsPlusNormal6">
    <w:name w:val="ConsPlusNormal"/>
    <w:link w:val="ConsPlusNormal5"/>
    <w:rPr>
      <w:rFonts w:ascii="Arial" w:hAnsi="Arial"/>
      <w:color w:val="00000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  <w:sz w:val="20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29">
    <w:name w:val="Основной шрифт абзаца2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3c">
    <w:name w:val="Основной текст с отступом 3 Знак"/>
    <w:basedOn w:val="12"/>
    <w:link w:val="3d"/>
    <w:rPr>
      <w:sz w:val="16"/>
    </w:rPr>
  </w:style>
  <w:style w:type="character" w:customStyle="1" w:styleId="3d">
    <w:name w:val="Основной текст с отступом 3 Знак"/>
    <w:basedOn w:val="a0"/>
    <w:link w:val="3c"/>
    <w:rPr>
      <w:sz w:val="16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2">
    <w:name w:val="Верхний колонтитул Знак"/>
    <w:basedOn w:val="12"/>
    <w:link w:val="aff3"/>
  </w:style>
  <w:style w:type="character" w:customStyle="1" w:styleId="aff3">
    <w:name w:val="Верхний колонтитул Знак"/>
    <w:basedOn w:val="a0"/>
    <w:link w:val="aff2"/>
    <w:rPr>
      <w:sz w:val="20"/>
    </w:rPr>
  </w:style>
  <w:style w:type="paragraph" w:customStyle="1" w:styleId="51">
    <w:name w:val="Основной текст (5)_"/>
    <w:basedOn w:val="12"/>
    <w:link w:val="52"/>
    <w:rPr>
      <w:sz w:val="32"/>
    </w:rPr>
  </w:style>
  <w:style w:type="character" w:customStyle="1" w:styleId="52">
    <w:name w:val="Основной текст (5)_"/>
    <w:basedOn w:val="a0"/>
    <w:link w:val="51"/>
    <w:rPr>
      <w:rFonts w:ascii="Times New Roman" w:hAnsi="Times New Roman"/>
      <w:b w:val="0"/>
      <w:i w:val="0"/>
      <w:caps w:val="0"/>
      <w:smallCaps w:val="0"/>
      <w:strike w:val="0"/>
      <w:sz w:val="32"/>
      <w:u w:val="non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styleId="aff4">
    <w:name w:val="header"/>
    <w:basedOn w:val="a"/>
    <w:link w:val="1a"/>
  </w:style>
  <w:style w:type="character" w:customStyle="1" w:styleId="1a">
    <w:name w:val="Верхний колонтитул Знак1"/>
    <w:basedOn w:val="10"/>
    <w:link w:val="aff4"/>
    <w:rPr>
      <w:rFonts w:ascii="Times New Roman" w:hAnsi="Times New Roman"/>
      <w:color w:val="000000"/>
      <w:sz w:val="20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aff5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6">
    <w:name w:val="Подзаголовок Знак"/>
    <w:link w:val="aff5"/>
    <w:rPr>
      <w:rFonts w:ascii="XO Thames" w:hAnsi="XO Thames"/>
      <w:i/>
      <w:sz w:val="24"/>
    </w:rPr>
  </w:style>
  <w:style w:type="paragraph" w:styleId="aff7">
    <w:name w:val="Title"/>
    <w:next w:val="af9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b">
    <w:name w:val="Заголовок1"/>
    <w:basedOn w:val="10"/>
    <w:rPr>
      <w:rFonts w:ascii="Liberation Sans" w:hAnsi="Liberation Sans"/>
      <w:color w:val="000000"/>
      <w:sz w:val="28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63">
    <w:name w:val="Основной текст (6)"/>
    <w:basedOn w:val="61"/>
    <w:link w:val="64"/>
  </w:style>
  <w:style w:type="character" w:customStyle="1" w:styleId="64">
    <w:name w:val="Основной текст (6)"/>
    <w:basedOn w:val="62"/>
    <w:link w:val="63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7">
    <w:name w:val="ConsPlusNormal Знак"/>
    <w:link w:val="ConsPlusNormal8"/>
    <w:pPr>
      <w:widowControl w:val="0"/>
      <w:ind w:firstLine="720"/>
    </w:pPr>
    <w:rPr>
      <w:rFonts w:ascii="Arial" w:hAnsi="Arial"/>
    </w:rPr>
  </w:style>
  <w:style w:type="character" w:customStyle="1" w:styleId="ConsPlusNormal8">
    <w:name w:val="ConsPlusNormal Знак"/>
    <w:link w:val="ConsPlusNormal7"/>
    <w:rPr>
      <w:rFonts w:ascii="Arial" w:hAnsi="Arial"/>
      <w:color w:val="00000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styleId="af9">
    <w:name w:val="Body Text"/>
    <w:basedOn w:val="a"/>
    <w:link w:val="18"/>
    <w:pPr>
      <w:jc w:val="both"/>
    </w:pPr>
    <w:rPr>
      <w:sz w:val="26"/>
    </w:rPr>
  </w:style>
  <w:style w:type="character" w:customStyle="1" w:styleId="18">
    <w:name w:val="Основной текст Знак1"/>
    <w:basedOn w:val="10"/>
    <w:link w:val="af9"/>
    <w:rPr>
      <w:rFonts w:ascii="Times New Roman" w:hAnsi="Times New Roman"/>
      <w:color w:val="000000"/>
      <w:sz w:val="26"/>
    </w:rPr>
  </w:style>
  <w:style w:type="paragraph" w:styleId="aff9">
    <w:name w:val="Balloon Text"/>
    <w:basedOn w:val="a"/>
    <w:link w:val="1c"/>
    <w:rPr>
      <w:rFonts w:ascii="Tahoma" w:hAnsi="Tahoma"/>
      <w:sz w:val="16"/>
    </w:rPr>
  </w:style>
  <w:style w:type="character" w:customStyle="1" w:styleId="1c">
    <w:name w:val="Текст выноски Знак1"/>
    <w:basedOn w:val="10"/>
    <w:link w:val="aff9"/>
    <w:rPr>
      <w:rFonts w:ascii="Tahoma" w:hAnsi="Tahoma"/>
      <w:color w:val="000000"/>
      <w:sz w:val="16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65pt0pt">
    <w:name w:val="Основной текст + 6;5 pt;Интервал 0 pt"/>
    <w:basedOn w:val="afc"/>
    <w:link w:val="65pt0pt0"/>
    <w:rPr>
      <w:spacing w:val="10"/>
      <w:sz w:val="13"/>
    </w:rPr>
  </w:style>
  <w:style w:type="character" w:customStyle="1" w:styleId="65pt0pt0">
    <w:name w:val="Основной текст + 6;5 pt;Интервал 0 pt"/>
    <w:basedOn w:val="afd"/>
    <w:link w:val="65pt0pt"/>
    <w:rPr>
      <w:rFonts w:ascii="Lucida Sans Unicode" w:hAnsi="Lucida Sans Unicode"/>
      <w:b w:val="0"/>
      <w:i w:val="0"/>
      <w:caps w:val="0"/>
      <w:smallCaps w:val="0"/>
      <w:strike w:val="0"/>
      <w:color w:val="000000"/>
      <w:spacing w:val="10"/>
      <w:sz w:val="13"/>
      <w:highlight w:val="white"/>
      <w:u w:val="none"/>
    </w:rPr>
  </w:style>
  <w:style w:type="paragraph" w:customStyle="1" w:styleId="WW8Num7z0">
    <w:name w:val="WW8Num7z0"/>
    <w:link w:val="WW8Num7z00"/>
    <w:rPr>
      <w:sz w:val="28"/>
    </w:rPr>
  </w:style>
  <w:style w:type="character" w:customStyle="1" w:styleId="WW8Num7z00">
    <w:name w:val="WW8Num7z0"/>
    <w:link w:val="WW8Num7z0"/>
    <w:rPr>
      <w:b w:val="0"/>
      <w:sz w:val="28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D4A0-D17B-43BD-9B65-E4E8EF71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2023-12-05T12:04:00Z</cp:lastPrinted>
  <dcterms:created xsi:type="dcterms:W3CDTF">2023-12-04T11:33:00Z</dcterms:created>
  <dcterms:modified xsi:type="dcterms:W3CDTF">2023-12-05T12:05:00Z</dcterms:modified>
</cp:coreProperties>
</file>